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6DBCA" w14:textId="77777777" w:rsidR="00B41044" w:rsidRDefault="00B41044" w:rsidP="00D57394">
      <w:pPr>
        <w:pStyle w:val="Title"/>
        <w:jc w:val="center"/>
        <w:rPr>
          <w:rFonts w:asciiTheme="majorHAnsi" w:hAnsiTheme="majorHAnsi"/>
        </w:rPr>
      </w:pPr>
      <w:bookmarkStart w:id="0" w:name="_GoBack"/>
      <w:bookmarkEnd w:id="0"/>
    </w:p>
    <w:p w14:paraId="39645202" w14:textId="77777777" w:rsidR="00B41044" w:rsidRDefault="00B41044" w:rsidP="00D57394">
      <w:pPr>
        <w:pStyle w:val="Title"/>
        <w:jc w:val="center"/>
        <w:rPr>
          <w:rFonts w:asciiTheme="majorHAnsi" w:hAnsiTheme="majorHAnsi"/>
        </w:rPr>
      </w:pPr>
    </w:p>
    <w:p w14:paraId="6E359F2C" w14:textId="0C759E3E" w:rsidR="00D57394" w:rsidRDefault="00111315" w:rsidP="00111315">
      <w:pPr>
        <w:spacing w:line="240" w:lineRule="auto"/>
        <w:jc w:val="center"/>
        <w:rPr>
          <w:rFonts w:asciiTheme="majorHAnsi" w:hAnsiTheme="majorHAnsi"/>
          <w:sz w:val="52"/>
          <w:szCs w:val="52"/>
        </w:rPr>
      </w:pPr>
      <w:r w:rsidRPr="00111315">
        <w:rPr>
          <w:rFonts w:asciiTheme="majorHAnsi" w:hAnsiTheme="majorHAnsi"/>
          <w:sz w:val="52"/>
          <w:szCs w:val="52"/>
        </w:rPr>
        <w:t>Gossip - Everyone is Talking About It</w:t>
      </w:r>
    </w:p>
    <w:p w14:paraId="174475C3" w14:textId="77777777" w:rsidR="00111315" w:rsidRDefault="00111315">
      <w:pPr>
        <w:spacing w:line="240" w:lineRule="auto"/>
        <w:rPr>
          <w:rFonts w:asciiTheme="majorHAnsi" w:eastAsia="Garamond" w:hAnsiTheme="majorHAnsi" w:cs="Garamond"/>
          <w:b/>
          <w:sz w:val="24"/>
          <w:szCs w:val="24"/>
        </w:rPr>
      </w:pPr>
    </w:p>
    <w:p w14:paraId="1659738E" w14:textId="42885D56" w:rsidR="00D57394" w:rsidRDefault="00B41044" w:rsidP="00B41044">
      <w:pPr>
        <w:spacing w:line="240" w:lineRule="auto"/>
        <w:jc w:val="center"/>
        <w:rPr>
          <w:rFonts w:asciiTheme="majorHAnsi" w:eastAsia="Garamond" w:hAnsiTheme="majorHAnsi" w:cs="Garamond"/>
          <w:b/>
          <w:sz w:val="24"/>
          <w:szCs w:val="24"/>
        </w:rPr>
      </w:pPr>
      <w:r>
        <w:rPr>
          <w:noProof/>
        </w:rPr>
        <w:drawing>
          <wp:inline distT="0" distB="0" distL="0" distR="0" wp14:anchorId="04717BD2" wp14:editId="4768F556">
            <wp:extent cx="3467595" cy="2228004"/>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72990" cy="2231471"/>
                    </a:xfrm>
                    <a:prstGeom prst="rect">
                      <a:avLst/>
                    </a:prstGeom>
                    <a:ln w="19050">
                      <a:solidFill>
                        <a:schemeClr val="tx1"/>
                      </a:solidFill>
                    </a:ln>
                  </pic:spPr>
                </pic:pic>
              </a:graphicData>
            </a:graphic>
          </wp:inline>
        </w:drawing>
      </w:r>
    </w:p>
    <w:p w14:paraId="6422191D" w14:textId="77777777" w:rsidR="00D57394" w:rsidRDefault="00D57394">
      <w:pPr>
        <w:spacing w:line="240" w:lineRule="auto"/>
        <w:rPr>
          <w:rFonts w:asciiTheme="majorHAnsi" w:eastAsia="Garamond" w:hAnsiTheme="majorHAnsi" w:cs="Garamond"/>
          <w:b/>
          <w:sz w:val="24"/>
          <w:szCs w:val="24"/>
        </w:rPr>
      </w:pPr>
    </w:p>
    <w:p w14:paraId="536939D4" w14:textId="31A7D32B" w:rsidR="00FD4019" w:rsidRPr="00D57394" w:rsidRDefault="00D57394">
      <w:pPr>
        <w:spacing w:line="240" w:lineRule="auto"/>
        <w:rPr>
          <w:rFonts w:asciiTheme="majorHAnsi" w:eastAsia="Garamond" w:hAnsiTheme="majorHAnsi" w:cs="Garamond"/>
          <w:sz w:val="24"/>
          <w:szCs w:val="24"/>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56192" behindDoc="0" locked="0" layoutInCell="1" allowOverlap="1" wp14:anchorId="7EB08341" wp14:editId="7313E193">
                <wp:simplePos x="0" y="0"/>
                <wp:positionH relativeFrom="margin">
                  <wp:posOffset>428625</wp:posOffset>
                </wp:positionH>
                <wp:positionV relativeFrom="paragraph">
                  <wp:posOffset>195580</wp:posOffset>
                </wp:positionV>
                <wp:extent cx="5057775" cy="541655"/>
                <wp:effectExtent l="0" t="0" r="28575" b="10795"/>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41655"/>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140B8" w14:textId="77777777" w:rsidR="00D57394" w:rsidRPr="00D57394" w:rsidRDefault="00D57394" w:rsidP="00D57394">
                            <w:pPr>
                              <w:spacing w:line="240" w:lineRule="auto"/>
                              <w:rPr>
                                <w:rFonts w:asciiTheme="majorHAnsi" w:eastAsia="Garamond" w:hAnsiTheme="majorHAnsi" w:cs="Garamond"/>
                                <w:b/>
                                <w:sz w:val="24"/>
                                <w:szCs w:val="24"/>
                              </w:rPr>
                            </w:pPr>
                            <w:proofErr w:type="spellStart"/>
                            <w:r w:rsidRPr="00D57394">
                              <w:rPr>
                                <w:rFonts w:asciiTheme="majorHAnsi" w:eastAsia="Garamond" w:hAnsiTheme="majorHAnsi" w:cs="Garamond"/>
                                <w:b/>
                                <w:sz w:val="24"/>
                                <w:szCs w:val="24"/>
                              </w:rPr>
                              <w:t>Pirkei</w:t>
                            </w:r>
                            <w:proofErr w:type="spellEnd"/>
                            <w:r w:rsidRPr="00D57394">
                              <w:rPr>
                                <w:rFonts w:asciiTheme="majorHAnsi" w:eastAsia="Garamond" w:hAnsiTheme="majorHAnsi" w:cs="Garamond"/>
                                <w:b/>
                                <w:sz w:val="24"/>
                                <w:szCs w:val="24"/>
                              </w:rPr>
                              <w:t xml:space="preserve"> </w:t>
                            </w:r>
                            <w:proofErr w:type="spellStart"/>
                            <w:r w:rsidRPr="00D57394">
                              <w:rPr>
                                <w:rFonts w:asciiTheme="majorHAnsi" w:eastAsia="Garamond" w:hAnsiTheme="majorHAnsi" w:cs="Garamond"/>
                                <w:b/>
                                <w:sz w:val="24"/>
                                <w:szCs w:val="24"/>
                              </w:rPr>
                              <w:t>Avos</w:t>
                            </w:r>
                            <w:proofErr w:type="spellEnd"/>
                            <w:r w:rsidRPr="00D57394">
                              <w:rPr>
                                <w:rFonts w:asciiTheme="majorHAnsi" w:eastAsia="Garamond" w:hAnsiTheme="majorHAnsi" w:cs="Garamond"/>
                                <w:b/>
                                <w:sz w:val="24"/>
                                <w:szCs w:val="24"/>
                              </w:rPr>
                              <w:t xml:space="preserve"> (Ethics of the Fathers) 5:1 </w:t>
                            </w:r>
                          </w:p>
                          <w:p w14:paraId="5A6CAF61" w14:textId="77777777" w:rsidR="00D57394" w:rsidRPr="00D57394" w:rsidRDefault="00D57394" w:rsidP="00D57394">
                            <w:pPr>
                              <w:spacing w:line="240" w:lineRule="auto"/>
                              <w:rPr>
                                <w:rFonts w:asciiTheme="majorHAnsi" w:eastAsia="Garamond" w:hAnsiTheme="majorHAnsi" w:cs="Garamond"/>
                                <w:i/>
                                <w:sz w:val="24"/>
                                <w:szCs w:val="24"/>
                              </w:rPr>
                            </w:pPr>
                            <w:r w:rsidRPr="00D57394">
                              <w:rPr>
                                <w:rFonts w:asciiTheme="majorHAnsi" w:eastAsia="Garamond" w:hAnsiTheme="majorHAnsi" w:cs="Garamond"/>
                                <w:i/>
                                <w:sz w:val="24"/>
                                <w:szCs w:val="24"/>
                              </w:rPr>
                              <w:t>The world was created through ten statements.</w:t>
                            </w:r>
                          </w:p>
                          <w:p w14:paraId="78F17DBB" w14:textId="77777777" w:rsidR="00D57394" w:rsidRPr="00A84E16" w:rsidRDefault="00D57394" w:rsidP="00D57394">
                            <w:pPr>
                              <w:pStyle w:val="NoSpacing"/>
                              <w:rPr>
                                <w:rFonts w:asciiTheme="majorHAnsi" w:hAnsiTheme="majorHAnsi" w:cstheme="minorHAnsi"/>
                                <w:i/>
                                <w:iC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7EB08341" id="_x0000_t202" coordsize="21600,21600" o:spt="202" path="m,l,21600r21600,l21600,xe">
                <v:stroke joinstyle="miter"/>
                <v:path gradientshapeok="t" o:connecttype="rect"/>
              </v:shapetype>
              <v:shape id="Text Box 3" o:spid="_x0000_s1026" type="#_x0000_t202" style="position:absolute;margin-left:33.75pt;margin-top:15.4pt;width:398.25pt;height:42.6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" fillcolor="#d8d8d8 [2732]" strokeweight=".5pt">
                <v:textbox>
                  <w:txbxContent>
                    <w:p w14:paraId="379140B8" w14:textId="77777777" w:rsidR="00D57394" w:rsidRPr="00D57394" w:rsidRDefault="00D57394" w:rsidP="00D57394">
                      <w:pPr>
                        <w:spacing w:line="240" w:lineRule="auto"/>
                        <w:rPr>
                          <w:rFonts w:asciiTheme="majorHAnsi" w:eastAsia="Garamond" w:hAnsiTheme="majorHAnsi" w:cs="Garamond"/>
                          <w:b/>
                          <w:sz w:val="24"/>
                          <w:szCs w:val="24"/>
                        </w:rPr>
                      </w:pPr>
                      <w:proofErr w:type="spellStart"/>
                      <w:r w:rsidRPr="00D57394">
                        <w:rPr>
                          <w:rFonts w:asciiTheme="majorHAnsi" w:eastAsia="Garamond" w:hAnsiTheme="majorHAnsi" w:cs="Garamond"/>
                          <w:b/>
                          <w:sz w:val="24"/>
                          <w:szCs w:val="24"/>
                        </w:rPr>
                        <w:t>Pirkei</w:t>
                      </w:r>
                      <w:proofErr w:type="spellEnd"/>
                      <w:r w:rsidRPr="00D57394">
                        <w:rPr>
                          <w:rFonts w:asciiTheme="majorHAnsi" w:eastAsia="Garamond" w:hAnsiTheme="majorHAnsi" w:cs="Garamond"/>
                          <w:b/>
                          <w:sz w:val="24"/>
                          <w:szCs w:val="24"/>
                        </w:rPr>
                        <w:t xml:space="preserve"> </w:t>
                      </w:r>
                      <w:proofErr w:type="spellStart"/>
                      <w:r w:rsidRPr="00D57394">
                        <w:rPr>
                          <w:rFonts w:asciiTheme="majorHAnsi" w:eastAsia="Garamond" w:hAnsiTheme="majorHAnsi" w:cs="Garamond"/>
                          <w:b/>
                          <w:sz w:val="24"/>
                          <w:szCs w:val="24"/>
                        </w:rPr>
                        <w:t>Avos</w:t>
                      </w:r>
                      <w:proofErr w:type="spellEnd"/>
                      <w:r w:rsidRPr="00D57394">
                        <w:rPr>
                          <w:rFonts w:asciiTheme="majorHAnsi" w:eastAsia="Garamond" w:hAnsiTheme="majorHAnsi" w:cs="Garamond"/>
                          <w:b/>
                          <w:sz w:val="24"/>
                          <w:szCs w:val="24"/>
                        </w:rPr>
                        <w:t xml:space="preserve"> (Ethics of the Fathers) 5:1 </w:t>
                      </w:r>
                    </w:p>
                    <w:p w14:paraId="5A6CAF61" w14:textId="77777777" w:rsidR="00D57394" w:rsidRPr="00D57394" w:rsidRDefault="00D57394" w:rsidP="00D57394">
                      <w:pPr>
                        <w:spacing w:line="240" w:lineRule="auto"/>
                        <w:rPr>
                          <w:rFonts w:asciiTheme="majorHAnsi" w:eastAsia="Garamond" w:hAnsiTheme="majorHAnsi" w:cs="Garamond"/>
                          <w:i/>
                          <w:sz w:val="24"/>
                          <w:szCs w:val="24"/>
                        </w:rPr>
                      </w:pPr>
                      <w:r w:rsidRPr="00D57394">
                        <w:rPr>
                          <w:rFonts w:asciiTheme="majorHAnsi" w:eastAsia="Garamond" w:hAnsiTheme="majorHAnsi" w:cs="Garamond"/>
                          <w:i/>
                          <w:sz w:val="24"/>
                          <w:szCs w:val="24"/>
                        </w:rPr>
                        <w:t>The world was created through ten statements.</w:t>
                      </w:r>
                    </w:p>
                    <w:p w14:paraId="78F17DBB" w14:textId="77777777" w:rsidR="00D57394" w:rsidRPr="00A84E16" w:rsidRDefault="00D57394" w:rsidP="00D57394">
                      <w:pPr>
                        <w:pStyle w:val="NoSpacing"/>
                        <w:rPr>
                          <w:rFonts w:asciiTheme="majorHAnsi" w:hAnsiTheme="majorHAnsi" w:cstheme="minorHAnsi"/>
                          <w:i/>
                          <w:iCs/>
                        </w:rPr>
                      </w:pPr>
                    </w:p>
                  </w:txbxContent>
                </v:textbox>
                <w10:wrap type="topAndBottom" anchorx="margin"/>
              </v:shape>
            </w:pict>
          </mc:Fallback>
        </mc:AlternateContent>
      </w:r>
    </w:p>
    <w:p w14:paraId="06DC69F6" w14:textId="77777777" w:rsidR="00FD4019" w:rsidRPr="00D57394" w:rsidRDefault="00974B4E">
      <w:pPr>
        <w:spacing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 xml:space="preserve">#1 </w:t>
      </w:r>
    </w:p>
    <w:p w14:paraId="50D9C414" w14:textId="77777777" w:rsidR="00FD4019" w:rsidRPr="00D57394" w:rsidRDefault="00974B4E" w:rsidP="00D57394">
      <w:pPr>
        <w:spacing w:line="240" w:lineRule="auto"/>
        <w:ind w:left="720"/>
        <w:rPr>
          <w:rFonts w:asciiTheme="majorHAnsi" w:eastAsia="Garamond" w:hAnsiTheme="majorHAnsi" w:cs="Garamond"/>
          <w:b/>
          <w:i/>
          <w:sz w:val="24"/>
          <w:szCs w:val="24"/>
        </w:rPr>
      </w:pPr>
      <w:r w:rsidRPr="00D57394">
        <w:rPr>
          <w:rFonts w:asciiTheme="majorHAnsi" w:eastAsia="Garamond" w:hAnsiTheme="majorHAnsi" w:cs="Garamond"/>
          <w:b/>
          <w:i/>
          <w:sz w:val="24"/>
          <w:szCs w:val="24"/>
        </w:rPr>
        <w:t>Real Life Cases:</w:t>
      </w:r>
    </w:p>
    <w:p w14:paraId="4D441891" w14:textId="6E3BD37A" w:rsidR="00FD4019" w:rsidRPr="00D57394" w:rsidRDefault="00974B4E" w:rsidP="00D57394">
      <w:pPr>
        <w:spacing w:line="240" w:lineRule="auto"/>
        <w:ind w:left="720"/>
        <w:rPr>
          <w:rFonts w:asciiTheme="majorHAnsi" w:eastAsia="Garamond" w:hAnsiTheme="majorHAnsi" w:cs="Garamond"/>
          <w:sz w:val="24"/>
          <w:szCs w:val="24"/>
        </w:rPr>
      </w:pPr>
      <w:r w:rsidRPr="00D57394">
        <w:rPr>
          <w:rFonts w:asciiTheme="majorHAnsi" w:eastAsia="Garamond" w:hAnsiTheme="majorHAnsi" w:cs="Garamond"/>
          <w:sz w:val="24"/>
          <w:szCs w:val="24"/>
        </w:rPr>
        <w:t xml:space="preserve">(a) Your colleague is telling you about </w:t>
      </w:r>
      <w:r w:rsidR="00D57394">
        <w:rPr>
          <w:rFonts w:asciiTheme="majorHAnsi" w:eastAsia="Garamond" w:hAnsiTheme="majorHAnsi" w:cs="Garamond"/>
          <w:sz w:val="24"/>
          <w:szCs w:val="24"/>
        </w:rPr>
        <w:t xml:space="preserve">how </w:t>
      </w:r>
      <w:r w:rsidRPr="00D57394">
        <w:rPr>
          <w:rFonts w:asciiTheme="majorHAnsi" w:eastAsia="Garamond" w:hAnsiTheme="majorHAnsi" w:cs="Garamond"/>
          <w:sz w:val="24"/>
          <w:szCs w:val="24"/>
        </w:rPr>
        <w:t>another colleague on the team constantly comes late to work</w:t>
      </w:r>
      <w:r w:rsidR="00D57394">
        <w:rPr>
          <w:rFonts w:asciiTheme="majorHAnsi" w:eastAsia="Garamond" w:hAnsiTheme="majorHAnsi" w:cs="Garamond"/>
          <w:sz w:val="24"/>
          <w:szCs w:val="24"/>
        </w:rPr>
        <w:t>.</w:t>
      </w:r>
    </w:p>
    <w:p w14:paraId="486F62B2" w14:textId="3EA8BC88" w:rsidR="00FD4019" w:rsidRPr="00D57394" w:rsidRDefault="00974B4E" w:rsidP="00D57394">
      <w:pPr>
        <w:spacing w:line="240" w:lineRule="auto"/>
        <w:ind w:left="720"/>
        <w:rPr>
          <w:rFonts w:asciiTheme="majorHAnsi" w:eastAsia="Garamond" w:hAnsiTheme="majorHAnsi" w:cs="Garamond"/>
          <w:sz w:val="24"/>
          <w:szCs w:val="24"/>
        </w:rPr>
      </w:pPr>
      <w:r w:rsidRPr="00D57394">
        <w:rPr>
          <w:rFonts w:asciiTheme="majorHAnsi" w:eastAsia="Garamond" w:hAnsiTheme="majorHAnsi" w:cs="Garamond"/>
          <w:sz w:val="24"/>
          <w:szCs w:val="24"/>
        </w:rPr>
        <w:t>(b) Your best friend wants to share gossip about your mutual acquaintance.</w:t>
      </w:r>
    </w:p>
    <w:p w14:paraId="742A0F57" w14:textId="7EFAADAC" w:rsidR="00FD4019" w:rsidRPr="00D57394" w:rsidRDefault="00974B4E" w:rsidP="00D57394">
      <w:pPr>
        <w:spacing w:line="240" w:lineRule="auto"/>
        <w:ind w:left="720"/>
        <w:rPr>
          <w:rFonts w:asciiTheme="majorHAnsi" w:eastAsia="Garamond" w:hAnsiTheme="majorHAnsi" w:cs="Garamond"/>
          <w:sz w:val="24"/>
          <w:szCs w:val="24"/>
        </w:rPr>
      </w:pPr>
      <w:r w:rsidRPr="00D57394">
        <w:rPr>
          <w:rFonts w:asciiTheme="majorHAnsi" w:eastAsia="Garamond" w:hAnsiTheme="majorHAnsi" w:cs="Garamond"/>
          <w:sz w:val="24"/>
          <w:szCs w:val="24"/>
        </w:rPr>
        <w:t xml:space="preserve">(c) Your boss likes to talk with his employees about </w:t>
      </w:r>
      <w:r w:rsidR="00D57394">
        <w:rPr>
          <w:rFonts w:asciiTheme="majorHAnsi" w:eastAsia="Garamond" w:hAnsiTheme="majorHAnsi" w:cs="Garamond"/>
          <w:sz w:val="24"/>
          <w:szCs w:val="24"/>
        </w:rPr>
        <w:t xml:space="preserve">the </w:t>
      </w:r>
      <w:r w:rsidRPr="00D57394">
        <w:rPr>
          <w:rFonts w:asciiTheme="majorHAnsi" w:eastAsia="Garamond" w:hAnsiTheme="majorHAnsi" w:cs="Garamond"/>
          <w:sz w:val="24"/>
          <w:szCs w:val="24"/>
        </w:rPr>
        <w:t xml:space="preserve">private lives of others. Today he approached you. </w:t>
      </w:r>
    </w:p>
    <w:p w14:paraId="0C9B8427" w14:textId="2DFC7593" w:rsidR="00FD4019" w:rsidRPr="00D57394" w:rsidRDefault="00974B4E" w:rsidP="00D57394">
      <w:pPr>
        <w:spacing w:line="240" w:lineRule="auto"/>
        <w:ind w:left="720"/>
        <w:rPr>
          <w:rFonts w:asciiTheme="majorHAnsi" w:eastAsia="Garamond" w:hAnsiTheme="majorHAnsi" w:cs="Garamond"/>
          <w:sz w:val="24"/>
          <w:szCs w:val="24"/>
        </w:rPr>
      </w:pPr>
      <w:r w:rsidRPr="00D57394">
        <w:rPr>
          <w:rFonts w:asciiTheme="majorHAnsi" w:eastAsia="Garamond" w:hAnsiTheme="majorHAnsi" w:cs="Garamond"/>
          <w:sz w:val="24"/>
          <w:szCs w:val="24"/>
        </w:rPr>
        <w:t xml:space="preserve">(d) Your friend is asking </w:t>
      </w:r>
      <w:r w:rsidR="00D57394">
        <w:rPr>
          <w:rFonts w:asciiTheme="majorHAnsi" w:eastAsia="Garamond" w:hAnsiTheme="majorHAnsi" w:cs="Garamond"/>
          <w:sz w:val="24"/>
          <w:szCs w:val="24"/>
        </w:rPr>
        <w:t>about an acquaintance of yours – is he honest in business?</w:t>
      </w:r>
    </w:p>
    <w:p w14:paraId="45299646" w14:textId="77777777" w:rsidR="00FD4019" w:rsidRPr="00D57394" w:rsidRDefault="00974B4E" w:rsidP="00D57394">
      <w:pPr>
        <w:spacing w:line="240" w:lineRule="auto"/>
        <w:ind w:left="720" w:right="-90"/>
        <w:rPr>
          <w:rFonts w:asciiTheme="majorHAnsi" w:eastAsia="Garamond" w:hAnsiTheme="majorHAnsi" w:cs="Garamond"/>
          <w:sz w:val="24"/>
          <w:szCs w:val="24"/>
        </w:rPr>
      </w:pPr>
      <w:r w:rsidRPr="00D57394">
        <w:rPr>
          <w:rFonts w:asciiTheme="majorHAnsi" w:eastAsia="Garamond" w:hAnsiTheme="majorHAnsi" w:cs="Garamond"/>
          <w:sz w:val="24"/>
          <w:szCs w:val="24"/>
        </w:rPr>
        <w:t xml:space="preserve">(e) If a particular businessman is said to have engaged in dishonest business practices, will you treat him coldly, call him a thief? </w:t>
      </w:r>
    </w:p>
    <w:p w14:paraId="6776C78E" w14:textId="7EA29D37" w:rsidR="00FD4019" w:rsidRPr="00D57394" w:rsidRDefault="00974B4E" w:rsidP="00D57394">
      <w:pPr>
        <w:spacing w:line="240" w:lineRule="auto"/>
        <w:ind w:left="720" w:right="-90"/>
        <w:rPr>
          <w:rFonts w:asciiTheme="majorHAnsi" w:eastAsia="Garamond" w:hAnsiTheme="majorHAnsi" w:cs="Garamond"/>
          <w:sz w:val="24"/>
          <w:szCs w:val="24"/>
        </w:rPr>
      </w:pPr>
      <w:r w:rsidRPr="00D57394">
        <w:rPr>
          <w:rFonts w:asciiTheme="majorHAnsi" w:eastAsia="Garamond" w:hAnsiTheme="majorHAnsi" w:cs="Garamond"/>
          <w:sz w:val="24"/>
          <w:szCs w:val="24"/>
        </w:rPr>
        <w:t xml:space="preserve">(f) An unsubstantiated report circulates that an individual who is considered needy has deliberately created a false impression of poverty </w:t>
      </w:r>
      <w:proofErr w:type="gramStart"/>
      <w:r w:rsidRPr="00D57394">
        <w:rPr>
          <w:rFonts w:asciiTheme="majorHAnsi" w:eastAsia="Garamond" w:hAnsiTheme="majorHAnsi" w:cs="Garamond"/>
          <w:sz w:val="24"/>
          <w:szCs w:val="24"/>
        </w:rPr>
        <w:t>in order to</w:t>
      </w:r>
      <w:proofErr w:type="gramEnd"/>
      <w:r w:rsidRPr="00D57394">
        <w:rPr>
          <w:rFonts w:asciiTheme="majorHAnsi" w:eastAsia="Garamond" w:hAnsiTheme="majorHAnsi" w:cs="Garamond"/>
          <w:sz w:val="24"/>
          <w:szCs w:val="24"/>
        </w:rPr>
        <w:t xml:space="preserve"> elicit donations</w:t>
      </w:r>
      <w:r w:rsidR="00D57394">
        <w:rPr>
          <w:rFonts w:asciiTheme="majorHAnsi" w:eastAsia="Garamond" w:hAnsiTheme="majorHAnsi" w:cs="Garamond"/>
          <w:sz w:val="24"/>
          <w:szCs w:val="24"/>
        </w:rPr>
        <w:t>. W</w:t>
      </w:r>
      <w:r w:rsidRPr="00D57394">
        <w:rPr>
          <w:rFonts w:asciiTheme="majorHAnsi" w:eastAsia="Garamond" w:hAnsiTheme="majorHAnsi" w:cs="Garamond"/>
          <w:sz w:val="24"/>
          <w:szCs w:val="24"/>
        </w:rPr>
        <w:t>ill you cease giving him charity based on this report alone?</w:t>
      </w:r>
    </w:p>
    <w:p w14:paraId="52D28167" w14:textId="77777777" w:rsidR="00FD4019" w:rsidRPr="00D57394" w:rsidRDefault="00FD4019">
      <w:pPr>
        <w:spacing w:line="240" w:lineRule="auto"/>
        <w:rPr>
          <w:rFonts w:asciiTheme="majorHAnsi" w:eastAsia="Garamond" w:hAnsiTheme="majorHAnsi" w:cs="Garamond"/>
          <w:sz w:val="24"/>
          <w:szCs w:val="24"/>
        </w:rPr>
      </w:pPr>
    </w:p>
    <w:p w14:paraId="5A6EF8D7" w14:textId="3470CC09" w:rsidR="00FD4019" w:rsidRPr="00D57394" w:rsidRDefault="00974B4E">
      <w:pPr>
        <w:spacing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Questions:</w:t>
      </w:r>
      <w:r w:rsidR="00D57394">
        <w:rPr>
          <w:rFonts w:asciiTheme="majorHAnsi" w:eastAsia="Garamond" w:hAnsiTheme="majorHAnsi" w:cs="Garamond"/>
          <w:b/>
          <w:sz w:val="24"/>
          <w:szCs w:val="24"/>
        </w:rPr>
        <w:tab/>
      </w:r>
      <w:r w:rsidRPr="00D57394">
        <w:rPr>
          <w:rFonts w:asciiTheme="majorHAnsi" w:eastAsia="Garamond" w:hAnsiTheme="majorHAnsi" w:cs="Garamond"/>
          <w:b/>
          <w:sz w:val="24"/>
          <w:szCs w:val="24"/>
        </w:rPr>
        <w:t>What is your reaction in these cases?</w:t>
      </w:r>
    </w:p>
    <w:p w14:paraId="6E4D3A93" w14:textId="77777777" w:rsidR="00FD4019" w:rsidRPr="00D57394" w:rsidRDefault="00974B4E" w:rsidP="00D57394">
      <w:pPr>
        <w:spacing w:line="240" w:lineRule="auto"/>
        <w:ind w:left="720" w:firstLine="720"/>
        <w:rPr>
          <w:rFonts w:asciiTheme="majorHAnsi" w:eastAsia="Garamond" w:hAnsiTheme="majorHAnsi" w:cs="Garamond"/>
          <w:b/>
          <w:sz w:val="24"/>
          <w:szCs w:val="24"/>
        </w:rPr>
      </w:pPr>
      <w:r w:rsidRPr="00D57394">
        <w:rPr>
          <w:rFonts w:asciiTheme="majorHAnsi" w:eastAsia="Garamond" w:hAnsiTheme="majorHAnsi" w:cs="Garamond"/>
          <w:b/>
          <w:sz w:val="24"/>
          <w:szCs w:val="24"/>
        </w:rPr>
        <w:t>Why?</w:t>
      </w:r>
    </w:p>
    <w:p w14:paraId="23CD1DE1" w14:textId="77777777" w:rsidR="00FD4019" w:rsidRPr="00D57394" w:rsidRDefault="00FD4019">
      <w:pPr>
        <w:spacing w:line="240" w:lineRule="auto"/>
        <w:rPr>
          <w:rFonts w:asciiTheme="majorHAnsi" w:eastAsia="Garamond" w:hAnsiTheme="majorHAnsi" w:cs="Garamond"/>
          <w:sz w:val="24"/>
          <w:szCs w:val="24"/>
        </w:rPr>
      </w:pPr>
    </w:p>
    <w:p w14:paraId="0EFFF99D" w14:textId="77777777" w:rsidR="00FD4019" w:rsidRPr="00D57394" w:rsidRDefault="00974B4E">
      <w:pPr>
        <w:spacing w:line="240" w:lineRule="auto"/>
        <w:ind w:right="-900"/>
        <w:rPr>
          <w:rFonts w:asciiTheme="majorHAnsi" w:eastAsia="Garamond" w:hAnsiTheme="majorHAnsi" w:cs="Garamond"/>
          <w:b/>
          <w:sz w:val="24"/>
          <w:szCs w:val="24"/>
        </w:rPr>
      </w:pPr>
      <w:r w:rsidRPr="00D57394">
        <w:rPr>
          <w:rFonts w:asciiTheme="majorHAnsi" w:eastAsia="Garamond" w:hAnsiTheme="majorHAnsi" w:cs="Garamond"/>
          <w:b/>
          <w:sz w:val="24"/>
          <w:szCs w:val="24"/>
        </w:rPr>
        <w:t>#2</w:t>
      </w:r>
    </w:p>
    <w:p w14:paraId="0D17AA58" w14:textId="669ECDDD" w:rsidR="00FD4019" w:rsidRDefault="00974B4E">
      <w:pPr>
        <w:spacing w:line="240" w:lineRule="auto"/>
        <w:ind w:right="-900"/>
        <w:rPr>
          <w:rFonts w:asciiTheme="majorHAnsi" w:eastAsia="Garamond" w:hAnsiTheme="majorHAnsi" w:cs="Garamond"/>
          <w:sz w:val="24"/>
          <w:szCs w:val="24"/>
        </w:rPr>
      </w:pPr>
      <w:r w:rsidRPr="00D57394">
        <w:rPr>
          <w:rFonts w:asciiTheme="majorHAnsi" w:eastAsia="Garamond" w:hAnsiTheme="majorHAnsi" w:cs="Garamond"/>
          <w:sz w:val="24"/>
          <w:szCs w:val="24"/>
        </w:rPr>
        <w:lastRenderedPageBreak/>
        <w:t>What’s so harmful about a little gossip? Anyway</w:t>
      </w:r>
      <w:r w:rsidR="00D57394">
        <w:rPr>
          <w:rFonts w:asciiTheme="majorHAnsi" w:eastAsia="Garamond" w:hAnsiTheme="majorHAnsi" w:cs="Garamond"/>
          <w:sz w:val="24"/>
          <w:szCs w:val="24"/>
        </w:rPr>
        <w:t>,</w:t>
      </w:r>
      <w:r w:rsidRPr="00D57394">
        <w:rPr>
          <w:rFonts w:asciiTheme="majorHAnsi" w:eastAsia="Garamond" w:hAnsiTheme="majorHAnsi" w:cs="Garamond"/>
          <w:sz w:val="24"/>
          <w:szCs w:val="24"/>
        </w:rPr>
        <w:t xml:space="preserve"> it permeates our world – it’s on television, in newspapers, and internet. </w:t>
      </w:r>
    </w:p>
    <w:p w14:paraId="754C9217" w14:textId="77777777" w:rsidR="00D57394" w:rsidRPr="00D57394" w:rsidRDefault="00D57394">
      <w:pPr>
        <w:spacing w:line="240" w:lineRule="auto"/>
        <w:ind w:right="-900"/>
        <w:rPr>
          <w:rFonts w:asciiTheme="majorHAnsi" w:eastAsia="Garamond" w:hAnsiTheme="majorHAnsi" w:cs="Garamond"/>
          <w:sz w:val="24"/>
          <w:szCs w:val="24"/>
        </w:rPr>
      </w:pPr>
    </w:p>
    <w:p w14:paraId="5FEEAF2F" w14:textId="77777777" w:rsidR="00FD4019" w:rsidRPr="00D57394" w:rsidRDefault="00974B4E">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 xml:space="preserve">But Judaism calls gossip lashon hara, “evil speech”!  </w:t>
      </w:r>
    </w:p>
    <w:p w14:paraId="5BF31250" w14:textId="74E3C139" w:rsidR="00D57394" w:rsidRPr="00D57394" w:rsidRDefault="00D57394">
      <w:pPr>
        <w:spacing w:line="240" w:lineRule="auto"/>
        <w:ind w:right="-900"/>
        <w:rPr>
          <w:rFonts w:asciiTheme="majorHAnsi" w:eastAsia="Garamond" w:hAnsiTheme="majorHAnsi" w:cs="Garamond"/>
          <w:sz w:val="24"/>
          <w:szCs w:val="24"/>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59264" behindDoc="0" locked="0" layoutInCell="1" allowOverlap="1" wp14:anchorId="34CABF92" wp14:editId="6BFDCD36">
                <wp:simplePos x="0" y="0"/>
                <wp:positionH relativeFrom="margin">
                  <wp:posOffset>47625</wp:posOffset>
                </wp:positionH>
                <wp:positionV relativeFrom="paragraph">
                  <wp:posOffset>196215</wp:posOffset>
                </wp:positionV>
                <wp:extent cx="5057775" cy="1533525"/>
                <wp:effectExtent l="0" t="0" r="28575" b="28575"/>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533525"/>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92BB77" w14:textId="77777777" w:rsidR="00D57394" w:rsidRPr="00D57394" w:rsidRDefault="00D57394" w:rsidP="00D57394">
                            <w:pPr>
                              <w:spacing w:line="240" w:lineRule="auto"/>
                              <w:ind w:right="-900"/>
                              <w:rPr>
                                <w:rFonts w:asciiTheme="majorHAnsi" w:eastAsia="Garamond" w:hAnsiTheme="majorHAnsi" w:cs="Garamond"/>
                                <w:b/>
                                <w:sz w:val="24"/>
                                <w:szCs w:val="24"/>
                              </w:rPr>
                            </w:pPr>
                            <w:r w:rsidRPr="00D57394">
                              <w:rPr>
                                <w:rFonts w:asciiTheme="majorHAnsi" w:eastAsia="Garamond" w:hAnsiTheme="majorHAnsi" w:cs="Garamond"/>
                                <w:b/>
                                <w:sz w:val="24"/>
                                <w:szCs w:val="24"/>
                              </w:rPr>
                              <w:t xml:space="preserve">Talmud </w:t>
                            </w:r>
                            <w:proofErr w:type="spellStart"/>
                            <w:r w:rsidRPr="00D57394">
                              <w:rPr>
                                <w:rFonts w:asciiTheme="majorHAnsi" w:eastAsia="Garamond" w:hAnsiTheme="majorHAnsi" w:cs="Garamond"/>
                                <w:b/>
                                <w:sz w:val="24"/>
                                <w:szCs w:val="24"/>
                              </w:rPr>
                              <w:t>Yerushalmi</w:t>
                            </w:r>
                            <w:proofErr w:type="spellEnd"/>
                            <w:r w:rsidRPr="00D57394">
                              <w:rPr>
                                <w:rFonts w:asciiTheme="majorHAnsi" w:eastAsia="Garamond" w:hAnsiTheme="majorHAnsi" w:cs="Garamond"/>
                                <w:b/>
                                <w:sz w:val="24"/>
                                <w:szCs w:val="24"/>
                              </w:rPr>
                              <w:t xml:space="preserve"> (Jerusalem Talmud), </w:t>
                            </w:r>
                            <w:proofErr w:type="spellStart"/>
                            <w:r w:rsidRPr="00D57394">
                              <w:rPr>
                                <w:rFonts w:asciiTheme="majorHAnsi" w:eastAsia="Garamond" w:hAnsiTheme="majorHAnsi" w:cs="Garamond"/>
                                <w:b/>
                                <w:sz w:val="24"/>
                                <w:szCs w:val="24"/>
                              </w:rPr>
                              <w:t>Pe’ah</w:t>
                            </w:r>
                            <w:proofErr w:type="spellEnd"/>
                            <w:r w:rsidRPr="00D57394">
                              <w:rPr>
                                <w:rFonts w:asciiTheme="majorHAnsi" w:eastAsia="Garamond" w:hAnsiTheme="majorHAnsi" w:cs="Garamond"/>
                                <w:b/>
                                <w:sz w:val="24"/>
                                <w:szCs w:val="24"/>
                              </w:rPr>
                              <w:t xml:space="preserve"> 1:1 </w:t>
                            </w:r>
                          </w:p>
                          <w:p w14:paraId="6F2EAA48" w14:textId="77777777" w:rsidR="00D57394" w:rsidRPr="00D57394" w:rsidRDefault="00D57394" w:rsidP="00D57394">
                            <w:pPr>
                              <w:spacing w:line="240" w:lineRule="auto"/>
                              <w:rPr>
                                <w:rFonts w:asciiTheme="majorHAnsi" w:eastAsia="Garamond" w:hAnsiTheme="majorHAnsi" w:cs="Garamond"/>
                                <w:sz w:val="24"/>
                                <w:szCs w:val="24"/>
                              </w:rPr>
                            </w:pPr>
                            <w:r w:rsidRPr="00D57394">
                              <w:rPr>
                                <w:rFonts w:asciiTheme="majorHAnsi" w:eastAsia="Garamond" w:hAnsiTheme="majorHAnsi" w:cs="Garamond"/>
                                <w:i/>
                                <w:sz w:val="24"/>
                                <w:szCs w:val="24"/>
                              </w:rPr>
                              <w:t xml:space="preserve">There are four transgressions for which one pays in this world and in the next: idolatry, sexual immorality, and murder. And lashon hara is equivalent in severity to them all. </w:t>
                            </w:r>
                          </w:p>
                          <w:p w14:paraId="6C477521" w14:textId="77777777" w:rsidR="00D57394" w:rsidRPr="00D57394" w:rsidRDefault="00D57394" w:rsidP="00D57394">
                            <w:pPr>
                              <w:spacing w:line="240" w:lineRule="auto"/>
                              <w:rPr>
                                <w:rFonts w:asciiTheme="majorHAnsi" w:eastAsia="Garamond" w:hAnsiTheme="majorHAnsi" w:cs="Garamond"/>
                                <w:sz w:val="24"/>
                                <w:szCs w:val="24"/>
                              </w:rPr>
                            </w:pPr>
                            <w:r w:rsidRPr="00D57394">
                              <w:rPr>
                                <w:rFonts w:asciiTheme="majorHAnsi" w:eastAsia="Garamond" w:hAnsiTheme="majorHAnsi" w:cs="Garamond"/>
                                <w:b/>
                                <w:sz w:val="24"/>
                                <w:szCs w:val="24"/>
                              </w:rPr>
                              <w:t>Talmud, Sanhedrin (74a)</w:t>
                            </w:r>
                            <w:r w:rsidRPr="00D57394">
                              <w:rPr>
                                <w:rFonts w:asciiTheme="majorHAnsi" w:eastAsia="Garamond" w:hAnsiTheme="majorHAnsi" w:cs="Garamond"/>
                                <w:sz w:val="24"/>
                                <w:szCs w:val="24"/>
                              </w:rPr>
                              <w:t xml:space="preserve"> </w:t>
                            </w:r>
                          </w:p>
                          <w:p w14:paraId="0C655F43" w14:textId="77777777" w:rsidR="00D57394" w:rsidRPr="00D57394" w:rsidRDefault="00D57394" w:rsidP="00D57394">
                            <w:pPr>
                              <w:spacing w:line="240" w:lineRule="auto"/>
                              <w:rPr>
                                <w:rFonts w:asciiTheme="majorHAnsi" w:eastAsia="Garamond" w:hAnsiTheme="majorHAnsi" w:cs="Garamond"/>
                                <w:i/>
                                <w:sz w:val="24"/>
                                <w:szCs w:val="24"/>
                              </w:rPr>
                            </w:pPr>
                            <w:r w:rsidRPr="00D57394">
                              <w:rPr>
                                <w:rFonts w:asciiTheme="majorHAnsi" w:eastAsia="Garamond" w:hAnsiTheme="majorHAnsi" w:cs="Garamond"/>
                                <w:i/>
                                <w:sz w:val="24"/>
                                <w:szCs w:val="24"/>
                              </w:rPr>
                              <w:t>There are three cardinal sins in Judaism that require give up your life rather than violate.</w:t>
                            </w:r>
                          </w:p>
                          <w:p w14:paraId="5F706885" w14:textId="77777777" w:rsidR="00D57394" w:rsidRPr="00A84E16" w:rsidRDefault="00D57394" w:rsidP="00D57394">
                            <w:pPr>
                              <w:pStyle w:val="NoSpacing"/>
                              <w:rPr>
                                <w:rFonts w:asciiTheme="majorHAnsi" w:hAnsiTheme="majorHAnsi" w:cstheme="minorHAnsi"/>
                                <w:i/>
                                <w:iC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CABF92" id="_x0000_s1027" type="#_x0000_t202" style="position:absolute;margin-left:3.75pt;margin-top:15.45pt;width:398.25pt;height:120.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" fillcolor="#d8d8d8 [2732]" strokeweight=".5pt">
                <v:textbox>
                  <w:txbxContent>
                    <w:p w14:paraId="4392BB77" w14:textId="77777777" w:rsidR="00D57394" w:rsidRPr="00D57394" w:rsidRDefault="00D57394" w:rsidP="00D57394">
                      <w:pPr>
                        <w:spacing w:line="240" w:lineRule="auto"/>
                        <w:ind w:right="-900"/>
                        <w:rPr>
                          <w:rFonts w:asciiTheme="majorHAnsi" w:eastAsia="Garamond" w:hAnsiTheme="majorHAnsi" w:cs="Garamond"/>
                          <w:b/>
                          <w:sz w:val="24"/>
                          <w:szCs w:val="24"/>
                        </w:rPr>
                      </w:pPr>
                      <w:r w:rsidRPr="00D57394">
                        <w:rPr>
                          <w:rFonts w:asciiTheme="majorHAnsi" w:eastAsia="Garamond" w:hAnsiTheme="majorHAnsi" w:cs="Garamond"/>
                          <w:b/>
                          <w:sz w:val="24"/>
                          <w:szCs w:val="24"/>
                        </w:rPr>
                        <w:t xml:space="preserve">Talmud </w:t>
                      </w:r>
                      <w:proofErr w:type="spellStart"/>
                      <w:r w:rsidRPr="00D57394">
                        <w:rPr>
                          <w:rFonts w:asciiTheme="majorHAnsi" w:eastAsia="Garamond" w:hAnsiTheme="majorHAnsi" w:cs="Garamond"/>
                          <w:b/>
                          <w:sz w:val="24"/>
                          <w:szCs w:val="24"/>
                        </w:rPr>
                        <w:t>Yerushalmi</w:t>
                      </w:r>
                      <w:proofErr w:type="spellEnd"/>
                      <w:r w:rsidRPr="00D57394">
                        <w:rPr>
                          <w:rFonts w:asciiTheme="majorHAnsi" w:eastAsia="Garamond" w:hAnsiTheme="majorHAnsi" w:cs="Garamond"/>
                          <w:b/>
                          <w:sz w:val="24"/>
                          <w:szCs w:val="24"/>
                        </w:rPr>
                        <w:t xml:space="preserve"> (Jerusalem Talmud), </w:t>
                      </w:r>
                      <w:proofErr w:type="spellStart"/>
                      <w:r w:rsidRPr="00D57394">
                        <w:rPr>
                          <w:rFonts w:asciiTheme="majorHAnsi" w:eastAsia="Garamond" w:hAnsiTheme="majorHAnsi" w:cs="Garamond"/>
                          <w:b/>
                          <w:sz w:val="24"/>
                          <w:szCs w:val="24"/>
                        </w:rPr>
                        <w:t>Pe’ah</w:t>
                      </w:r>
                      <w:proofErr w:type="spellEnd"/>
                      <w:r w:rsidRPr="00D57394">
                        <w:rPr>
                          <w:rFonts w:asciiTheme="majorHAnsi" w:eastAsia="Garamond" w:hAnsiTheme="majorHAnsi" w:cs="Garamond"/>
                          <w:b/>
                          <w:sz w:val="24"/>
                          <w:szCs w:val="24"/>
                        </w:rPr>
                        <w:t xml:space="preserve"> 1:1 </w:t>
                      </w:r>
                    </w:p>
                    <w:p w14:paraId="6F2EAA48" w14:textId="77777777" w:rsidR="00D57394" w:rsidRPr="00D57394" w:rsidRDefault="00D57394" w:rsidP="00D57394">
                      <w:pPr>
                        <w:spacing w:line="240" w:lineRule="auto"/>
                        <w:rPr>
                          <w:rFonts w:asciiTheme="majorHAnsi" w:eastAsia="Garamond" w:hAnsiTheme="majorHAnsi" w:cs="Garamond"/>
                          <w:sz w:val="24"/>
                          <w:szCs w:val="24"/>
                        </w:rPr>
                      </w:pPr>
                      <w:r w:rsidRPr="00D57394">
                        <w:rPr>
                          <w:rFonts w:asciiTheme="majorHAnsi" w:eastAsia="Garamond" w:hAnsiTheme="majorHAnsi" w:cs="Garamond"/>
                          <w:i/>
                          <w:sz w:val="24"/>
                          <w:szCs w:val="24"/>
                        </w:rPr>
                        <w:t xml:space="preserve">There are four transgressions for which one pays in this world and in the next: idolatry, sexual immorality, and murder. And lashon hara is equivalent in severity to them all. </w:t>
                      </w:r>
                    </w:p>
                    <w:p w14:paraId="6C477521" w14:textId="77777777" w:rsidR="00D57394" w:rsidRPr="00D57394" w:rsidRDefault="00D57394" w:rsidP="00D57394">
                      <w:pPr>
                        <w:spacing w:line="240" w:lineRule="auto"/>
                        <w:rPr>
                          <w:rFonts w:asciiTheme="majorHAnsi" w:eastAsia="Garamond" w:hAnsiTheme="majorHAnsi" w:cs="Garamond"/>
                          <w:sz w:val="24"/>
                          <w:szCs w:val="24"/>
                        </w:rPr>
                      </w:pPr>
                      <w:r w:rsidRPr="00D57394">
                        <w:rPr>
                          <w:rFonts w:asciiTheme="majorHAnsi" w:eastAsia="Garamond" w:hAnsiTheme="majorHAnsi" w:cs="Garamond"/>
                          <w:b/>
                          <w:sz w:val="24"/>
                          <w:szCs w:val="24"/>
                        </w:rPr>
                        <w:t>Talmud, Sanhedrin (74a)</w:t>
                      </w:r>
                      <w:r w:rsidRPr="00D57394">
                        <w:rPr>
                          <w:rFonts w:asciiTheme="majorHAnsi" w:eastAsia="Garamond" w:hAnsiTheme="majorHAnsi" w:cs="Garamond"/>
                          <w:sz w:val="24"/>
                          <w:szCs w:val="24"/>
                        </w:rPr>
                        <w:t xml:space="preserve"> </w:t>
                      </w:r>
                    </w:p>
                    <w:p w14:paraId="0C655F43" w14:textId="77777777" w:rsidR="00D57394" w:rsidRPr="00D57394" w:rsidRDefault="00D57394" w:rsidP="00D57394">
                      <w:pPr>
                        <w:spacing w:line="240" w:lineRule="auto"/>
                        <w:rPr>
                          <w:rFonts w:asciiTheme="majorHAnsi" w:eastAsia="Garamond" w:hAnsiTheme="majorHAnsi" w:cs="Garamond"/>
                          <w:i/>
                          <w:sz w:val="24"/>
                          <w:szCs w:val="24"/>
                        </w:rPr>
                      </w:pPr>
                      <w:r w:rsidRPr="00D57394">
                        <w:rPr>
                          <w:rFonts w:asciiTheme="majorHAnsi" w:eastAsia="Garamond" w:hAnsiTheme="majorHAnsi" w:cs="Garamond"/>
                          <w:i/>
                          <w:sz w:val="24"/>
                          <w:szCs w:val="24"/>
                        </w:rPr>
                        <w:t>There are three cardinal sins in Judaism that require give up your life rather than violate.</w:t>
                      </w:r>
                    </w:p>
                    <w:p w14:paraId="5F706885" w14:textId="77777777" w:rsidR="00D57394" w:rsidRPr="00A84E16" w:rsidRDefault="00D57394" w:rsidP="00D57394">
                      <w:pPr>
                        <w:pStyle w:val="NoSpacing"/>
                        <w:rPr>
                          <w:rFonts w:asciiTheme="majorHAnsi" w:hAnsiTheme="majorHAnsi" w:cstheme="minorHAnsi"/>
                          <w:i/>
                          <w:iCs/>
                        </w:rPr>
                      </w:pPr>
                    </w:p>
                  </w:txbxContent>
                </v:textbox>
                <w10:wrap type="topAndBottom" anchorx="margin"/>
              </v:shape>
            </w:pict>
          </mc:Fallback>
        </mc:AlternateContent>
      </w:r>
    </w:p>
    <w:p w14:paraId="2C49CECD" w14:textId="77777777" w:rsidR="00D57394" w:rsidRDefault="00D57394">
      <w:pPr>
        <w:spacing w:line="240" w:lineRule="auto"/>
        <w:rPr>
          <w:rFonts w:asciiTheme="majorHAnsi" w:eastAsia="Garamond" w:hAnsiTheme="majorHAnsi" w:cs="Garamond"/>
          <w:b/>
          <w:sz w:val="24"/>
          <w:szCs w:val="24"/>
        </w:rPr>
      </w:pPr>
    </w:p>
    <w:p w14:paraId="1A3F881D" w14:textId="77777777" w:rsidR="00D57394" w:rsidRDefault="00974B4E">
      <w:pPr>
        <w:spacing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 xml:space="preserve">Questions: </w:t>
      </w:r>
      <w:r w:rsidR="00D57394">
        <w:rPr>
          <w:rFonts w:asciiTheme="majorHAnsi" w:eastAsia="Garamond" w:hAnsiTheme="majorHAnsi" w:cs="Garamond"/>
          <w:b/>
          <w:sz w:val="24"/>
          <w:szCs w:val="24"/>
        </w:rPr>
        <w:tab/>
      </w:r>
      <w:r w:rsidRPr="00D57394">
        <w:rPr>
          <w:rFonts w:asciiTheme="majorHAnsi" w:eastAsia="Garamond" w:hAnsiTheme="majorHAnsi" w:cs="Garamond"/>
          <w:b/>
          <w:sz w:val="24"/>
          <w:szCs w:val="24"/>
        </w:rPr>
        <w:t xml:space="preserve">Why should it be considered evil? </w:t>
      </w:r>
    </w:p>
    <w:p w14:paraId="2731B8E1" w14:textId="419C0A2F" w:rsidR="00FD4019" w:rsidRPr="00D57394" w:rsidRDefault="00974B4E" w:rsidP="00D57394">
      <w:pPr>
        <w:spacing w:line="240" w:lineRule="auto"/>
        <w:ind w:left="720" w:firstLine="720"/>
        <w:rPr>
          <w:rFonts w:asciiTheme="majorHAnsi" w:eastAsia="Garamond" w:hAnsiTheme="majorHAnsi" w:cs="Garamond"/>
          <w:b/>
          <w:sz w:val="24"/>
          <w:szCs w:val="24"/>
        </w:rPr>
      </w:pPr>
      <w:r w:rsidRPr="00D57394">
        <w:rPr>
          <w:rFonts w:asciiTheme="majorHAnsi" w:eastAsia="Garamond" w:hAnsiTheme="majorHAnsi" w:cs="Garamond"/>
          <w:b/>
          <w:sz w:val="24"/>
          <w:szCs w:val="24"/>
        </w:rPr>
        <w:t>If it’s true and anyhow everyone will find out, what’s the harm?</w:t>
      </w:r>
    </w:p>
    <w:p w14:paraId="398E593E" w14:textId="77777777" w:rsidR="00FD4019" w:rsidRPr="00D57394" w:rsidRDefault="00974B4E" w:rsidP="00D57394">
      <w:pPr>
        <w:spacing w:line="240" w:lineRule="auto"/>
        <w:ind w:left="720" w:firstLine="720"/>
        <w:rPr>
          <w:rFonts w:asciiTheme="majorHAnsi" w:eastAsia="Garamond" w:hAnsiTheme="majorHAnsi" w:cs="Garamond"/>
          <w:b/>
          <w:sz w:val="24"/>
          <w:szCs w:val="24"/>
        </w:rPr>
      </w:pPr>
      <w:r w:rsidRPr="00D57394">
        <w:rPr>
          <w:rFonts w:asciiTheme="majorHAnsi" w:eastAsia="Garamond" w:hAnsiTheme="majorHAnsi" w:cs="Garamond"/>
          <w:b/>
          <w:sz w:val="24"/>
          <w:szCs w:val="24"/>
        </w:rPr>
        <w:t>Can lashon hara be worse than the worst of the sins?</w:t>
      </w:r>
    </w:p>
    <w:p w14:paraId="250280A2" w14:textId="77777777" w:rsidR="00FD4019" w:rsidRPr="00D57394" w:rsidRDefault="00FD4019">
      <w:pPr>
        <w:spacing w:line="240" w:lineRule="auto"/>
        <w:rPr>
          <w:rFonts w:asciiTheme="majorHAnsi" w:eastAsia="Garamond" w:hAnsiTheme="majorHAnsi" w:cs="Garamond"/>
          <w:sz w:val="24"/>
          <w:szCs w:val="24"/>
        </w:rPr>
      </w:pPr>
    </w:p>
    <w:p w14:paraId="6C0D89E9" w14:textId="77777777" w:rsidR="00FD4019" w:rsidRPr="00D57394" w:rsidRDefault="00974B4E">
      <w:pPr>
        <w:spacing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#3</w:t>
      </w:r>
    </w:p>
    <w:p w14:paraId="5E709F49" w14:textId="77777777" w:rsidR="00FD4019" w:rsidRPr="00D57394" w:rsidRDefault="00974B4E" w:rsidP="00D57394">
      <w:pPr>
        <w:spacing w:line="240" w:lineRule="auto"/>
        <w:ind w:left="720" w:firstLine="720"/>
        <w:jc w:val="both"/>
        <w:rPr>
          <w:rFonts w:asciiTheme="majorHAnsi" w:eastAsia="Garamond" w:hAnsiTheme="majorHAnsi" w:cs="Garamond"/>
          <w:b/>
          <w:sz w:val="24"/>
          <w:szCs w:val="24"/>
        </w:rPr>
      </w:pPr>
      <w:r w:rsidRPr="00D57394">
        <w:rPr>
          <w:rFonts w:asciiTheme="majorHAnsi" w:eastAsia="Garamond" w:hAnsiTheme="majorHAnsi" w:cs="Garamond"/>
          <w:b/>
          <w:sz w:val="24"/>
          <w:szCs w:val="24"/>
        </w:rPr>
        <w:t>The Five Categories of Lashon Hara (Evil Speech)</w:t>
      </w:r>
    </w:p>
    <w:p w14:paraId="219BA63D" w14:textId="77777777" w:rsidR="00FD4019" w:rsidRPr="00D57394" w:rsidRDefault="00FD4019">
      <w:pPr>
        <w:spacing w:line="240" w:lineRule="auto"/>
        <w:jc w:val="both"/>
        <w:rPr>
          <w:rFonts w:asciiTheme="majorHAnsi" w:eastAsia="Garamond" w:hAnsiTheme="majorHAnsi" w:cs="Garamond"/>
          <w:b/>
          <w:sz w:val="24"/>
          <w:szCs w:val="24"/>
        </w:rPr>
      </w:pPr>
    </w:p>
    <w:p w14:paraId="6B452928" w14:textId="77777777" w:rsidR="00FD4019" w:rsidRPr="00D57394" w:rsidRDefault="00974B4E">
      <w:pPr>
        <w:spacing w:line="240" w:lineRule="auto"/>
        <w:jc w:val="both"/>
        <w:rPr>
          <w:rFonts w:asciiTheme="majorHAnsi" w:eastAsia="Garamond" w:hAnsiTheme="majorHAnsi" w:cs="Garamond"/>
          <w:b/>
          <w:sz w:val="24"/>
          <w:szCs w:val="24"/>
        </w:rPr>
      </w:pPr>
      <w:r w:rsidRPr="00D57394">
        <w:rPr>
          <w:rFonts w:asciiTheme="majorHAnsi" w:eastAsia="Garamond" w:hAnsiTheme="majorHAnsi" w:cs="Garamond"/>
          <w:b/>
          <w:sz w:val="24"/>
          <w:szCs w:val="24"/>
        </w:rPr>
        <w:t>1 - Gossip (</w:t>
      </w:r>
      <w:proofErr w:type="spellStart"/>
      <w:r w:rsidRPr="00D57394">
        <w:rPr>
          <w:rFonts w:asciiTheme="majorHAnsi" w:eastAsia="Garamond" w:hAnsiTheme="majorHAnsi" w:cs="Garamond"/>
          <w:b/>
          <w:sz w:val="24"/>
          <w:szCs w:val="24"/>
        </w:rPr>
        <w:t>rechilus</w:t>
      </w:r>
      <w:proofErr w:type="spellEnd"/>
      <w:r w:rsidRPr="00D57394">
        <w:rPr>
          <w:rFonts w:asciiTheme="majorHAnsi" w:eastAsia="Garamond" w:hAnsiTheme="majorHAnsi" w:cs="Garamond"/>
          <w:b/>
          <w:sz w:val="24"/>
          <w:szCs w:val="24"/>
        </w:rPr>
        <w:t>)</w:t>
      </w:r>
    </w:p>
    <w:p w14:paraId="5748C9CF" w14:textId="77777777" w:rsidR="00FD4019" w:rsidRPr="00D57394" w:rsidRDefault="00974B4E">
      <w:pPr>
        <w:spacing w:line="240" w:lineRule="auto"/>
        <w:jc w:val="both"/>
        <w:rPr>
          <w:rFonts w:asciiTheme="majorHAnsi" w:eastAsia="Garamond" w:hAnsiTheme="majorHAnsi" w:cs="Garamond"/>
          <w:sz w:val="24"/>
          <w:szCs w:val="24"/>
        </w:rPr>
      </w:pPr>
      <w:r w:rsidRPr="00D57394">
        <w:rPr>
          <w:rFonts w:asciiTheme="majorHAnsi" w:eastAsia="Garamond" w:hAnsiTheme="majorHAnsi" w:cs="Garamond"/>
          <w:sz w:val="24"/>
          <w:szCs w:val="24"/>
        </w:rPr>
        <w:t>Telling someone about what other people said about him or did to him. The information itself may be neutral, but it will cause a dispute or dislike between the parties.</w:t>
      </w:r>
    </w:p>
    <w:p w14:paraId="1E72E1CB" w14:textId="77777777" w:rsidR="00FD4019" w:rsidRPr="00D57394" w:rsidRDefault="00FD4019">
      <w:pPr>
        <w:spacing w:line="240" w:lineRule="auto"/>
        <w:rPr>
          <w:rFonts w:asciiTheme="majorHAnsi" w:eastAsia="Garamond" w:hAnsiTheme="majorHAnsi" w:cs="Garamond"/>
          <w:b/>
          <w:sz w:val="24"/>
          <w:szCs w:val="24"/>
        </w:rPr>
      </w:pPr>
    </w:p>
    <w:p w14:paraId="384CE92F" w14:textId="77777777" w:rsidR="00FD4019" w:rsidRPr="00D57394" w:rsidRDefault="00974B4E">
      <w:pPr>
        <w:spacing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2 - Lashon Hara: Derogatory or Harmful Speech</w:t>
      </w:r>
    </w:p>
    <w:p w14:paraId="799A9201" w14:textId="77777777" w:rsidR="00FD4019" w:rsidRPr="00D57394" w:rsidRDefault="00974B4E">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a. Derogatory speech – it might cause people to think less of the subject, and</w:t>
      </w:r>
    </w:p>
    <w:p w14:paraId="39E019B7" w14:textId="77777777" w:rsidR="00FD4019" w:rsidRPr="00D57394" w:rsidRDefault="00974B4E">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b. Harmful speech – it might cause physical, emotional or financial harm to the subject.</w:t>
      </w:r>
    </w:p>
    <w:p w14:paraId="654743F1" w14:textId="77777777" w:rsidR="00FD4019" w:rsidRPr="00D57394" w:rsidRDefault="00974B4E">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Even if what he says is true!</w:t>
      </w:r>
    </w:p>
    <w:p w14:paraId="7A0652CF" w14:textId="77777777" w:rsidR="00FD4019" w:rsidRPr="00D57394" w:rsidRDefault="00FD4019">
      <w:pPr>
        <w:spacing w:line="240" w:lineRule="auto"/>
        <w:rPr>
          <w:rFonts w:asciiTheme="majorHAnsi" w:eastAsia="Garamond" w:hAnsiTheme="majorHAnsi" w:cs="Garamond"/>
          <w:sz w:val="24"/>
          <w:szCs w:val="24"/>
        </w:rPr>
      </w:pPr>
    </w:p>
    <w:p w14:paraId="5FA3BC5E" w14:textId="77777777" w:rsidR="00FD4019" w:rsidRPr="00D57394" w:rsidRDefault="00974B4E">
      <w:pPr>
        <w:spacing w:line="240" w:lineRule="auto"/>
        <w:rPr>
          <w:rFonts w:asciiTheme="majorHAnsi" w:eastAsia="Garamond" w:hAnsiTheme="majorHAnsi" w:cs="Garamond"/>
          <w:sz w:val="24"/>
          <w:szCs w:val="24"/>
        </w:rPr>
      </w:pPr>
      <w:r w:rsidRPr="00D57394">
        <w:rPr>
          <w:rFonts w:asciiTheme="majorHAnsi" w:eastAsia="Garamond" w:hAnsiTheme="majorHAnsi" w:cs="Garamond"/>
          <w:b/>
          <w:sz w:val="24"/>
          <w:szCs w:val="24"/>
        </w:rPr>
        <w:t xml:space="preserve">3 - </w:t>
      </w:r>
      <w:proofErr w:type="spellStart"/>
      <w:r w:rsidRPr="00D57394">
        <w:rPr>
          <w:rFonts w:asciiTheme="majorHAnsi" w:eastAsia="Garamond" w:hAnsiTheme="majorHAnsi" w:cs="Garamond"/>
          <w:b/>
          <w:i/>
          <w:sz w:val="24"/>
          <w:szCs w:val="24"/>
        </w:rPr>
        <w:t>Motzi</w:t>
      </w:r>
      <w:proofErr w:type="spellEnd"/>
      <w:r w:rsidRPr="00D57394">
        <w:rPr>
          <w:rFonts w:asciiTheme="majorHAnsi" w:eastAsia="Garamond" w:hAnsiTheme="majorHAnsi" w:cs="Garamond"/>
          <w:b/>
          <w:i/>
          <w:sz w:val="24"/>
          <w:szCs w:val="24"/>
        </w:rPr>
        <w:t xml:space="preserve"> Shem Ra</w:t>
      </w:r>
      <w:r w:rsidRPr="00D57394">
        <w:rPr>
          <w:rFonts w:asciiTheme="majorHAnsi" w:eastAsia="Garamond" w:hAnsiTheme="majorHAnsi" w:cs="Garamond"/>
          <w:b/>
          <w:sz w:val="24"/>
          <w:szCs w:val="24"/>
        </w:rPr>
        <w:t>: Harmful or Derogatory Speech that is Untrue</w:t>
      </w:r>
    </w:p>
    <w:p w14:paraId="277E5504" w14:textId="77777777" w:rsidR="00FD4019" w:rsidRPr="00D57394" w:rsidRDefault="00974B4E">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 xml:space="preserve">Slandering or lying about someone else, a severe form of lashon hara. </w:t>
      </w:r>
    </w:p>
    <w:p w14:paraId="34903F63" w14:textId="77777777" w:rsidR="00FD4019" w:rsidRPr="00D57394" w:rsidRDefault="00FD4019">
      <w:pPr>
        <w:spacing w:line="240" w:lineRule="auto"/>
        <w:rPr>
          <w:rFonts w:asciiTheme="majorHAnsi" w:eastAsia="Garamond" w:hAnsiTheme="majorHAnsi" w:cs="Garamond"/>
          <w:sz w:val="24"/>
          <w:szCs w:val="24"/>
        </w:rPr>
      </w:pPr>
    </w:p>
    <w:p w14:paraId="1CDC9701" w14:textId="77777777" w:rsidR="00FD4019" w:rsidRPr="00D57394" w:rsidRDefault="00974B4E">
      <w:pPr>
        <w:pStyle w:val="Heading2"/>
        <w:keepLines w:val="0"/>
        <w:spacing w:before="0" w:after="0"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 xml:space="preserve">4 - </w:t>
      </w:r>
      <w:proofErr w:type="spellStart"/>
      <w:r w:rsidRPr="00D57394">
        <w:rPr>
          <w:rFonts w:asciiTheme="majorHAnsi" w:eastAsia="Garamond" w:hAnsiTheme="majorHAnsi" w:cs="Garamond"/>
          <w:b/>
          <w:sz w:val="24"/>
          <w:szCs w:val="24"/>
        </w:rPr>
        <w:t>Ona’as</w:t>
      </w:r>
      <w:proofErr w:type="spellEnd"/>
      <w:r w:rsidRPr="00D57394">
        <w:rPr>
          <w:rFonts w:asciiTheme="majorHAnsi" w:eastAsia="Garamond" w:hAnsiTheme="majorHAnsi" w:cs="Garamond"/>
          <w:b/>
          <w:sz w:val="24"/>
          <w:szCs w:val="24"/>
        </w:rPr>
        <w:t xml:space="preserve"> </w:t>
      </w:r>
      <w:proofErr w:type="spellStart"/>
      <w:r w:rsidRPr="00D57394">
        <w:rPr>
          <w:rFonts w:asciiTheme="majorHAnsi" w:eastAsia="Garamond" w:hAnsiTheme="majorHAnsi" w:cs="Garamond"/>
          <w:b/>
          <w:sz w:val="24"/>
          <w:szCs w:val="24"/>
        </w:rPr>
        <w:t>Devarim</w:t>
      </w:r>
      <w:proofErr w:type="spellEnd"/>
      <w:r w:rsidRPr="00D57394">
        <w:rPr>
          <w:rFonts w:asciiTheme="majorHAnsi" w:eastAsia="Garamond" w:hAnsiTheme="majorHAnsi" w:cs="Garamond"/>
          <w:b/>
          <w:sz w:val="24"/>
          <w:szCs w:val="24"/>
        </w:rPr>
        <w:t>: Speech That Causes Pain</w:t>
      </w:r>
    </w:p>
    <w:p w14:paraId="5599B344" w14:textId="77777777" w:rsidR="00FD4019" w:rsidRPr="00D57394" w:rsidRDefault="00974B4E">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 xml:space="preserve">The Torah looks at the pain caused by words as a real wound. This is in complete opposition to the common belief that words cannot hurt. </w:t>
      </w:r>
    </w:p>
    <w:p w14:paraId="047F107F" w14:textId="77777777" w:rsidR="00FD4019" w:rsidRPr="00D57394" w:rsidRDefault="00FD4019">
      <w:pPr>
        <w:spacing w:line="240" w:lineRule="auto"/>
        <w:ind w:right="-900"/>
        <w:rPr>
          <w:rFonts w:asciiTheme="majorHAnsi" w:eastAsia="Garamond" w:hAnsiTheme="majorHAnsi" w:cs="Garamond"/>
          <w:sz w:val="24"/>
          <w:szCs w:val="24"/>
        </w:rPr>
      </w:pPr>
    </w:p>
    <w:p w14:paraId="19A894FB" w14:textId="77777777" w:rsidR="00FD4019" w:rsidRPr="00D57394" w:rsidRDefault="00974B4E">
      <w:pPr>
        <w:spacing w:line="240" w:lineRule="auto"/>
        <w:ind w:right="-900"/>
        <w:rPr>
          <w:rFonts w:asciiTheme="majorHAnsi" w:eastAsia="Garamond" w:hAnsiTheme="majorHAnsi" w:cs="Garamond"/>
          <w:sz w:val="24"/>
          <w:szCs w:val="24"/>
        </w:rPr>
      </w:pPr>
      <w:r w:rsidRPr="00D57394">
        <w:rPr>
          <w:rFonts w:asciiTheme="majorHAnsi" w:eastAsia="Garamond" w:hAnsiTheme="majorHAnsi" w:cs="Garamond"/>
          <w:b/>
          <w:sz w:val="24"/>
          <w:szCs w:val="24"/>
        </w:rPr>
        <w:t xml:space="preserve">5 - </w:t>
      </w:r>
      <w:proofErr w:type="spellStart"/>
      <w:r w:rsidRPr="00D57394">
        <w:rPr>
          <w:rFonts w:asciiTheme="majorHAnsi" w:eastAsia="Garamond" w:hAnsiTheme="majorHAnsi" w:cs="Garamond"/>
          <w:b/>
          <w:i/>
          <w:sz w:val="24"/>
          <w:szCs w:val="24"/>
        </w:rPr>
        <w:t>Avak</w:t>
      </w:r>
      <w:proofErr w:type="spellEnd"/>
      <w:r w:rsidRPr="00D57394">
        <w:rPr>
          <w:rFonts w:asciiTheme="majorHAnsi" w:eastAsia="Garamond" w:hAnsiTheme="majorHAnsi" w:cs="Garamond"/>
          <w:b/>
          <w:i/>
          <w:sz w:val="24"/>
          <w:szCs w:val="24"/>
        </w:rPr>
        <w:t xml:space="preserve"> Lashon Hara</w:t>
      </w:r>
      <w:r w:rsidRPr="00D57394">
        <w:rPr>
          <w:rFonts w:asciiTheme="majorHAnsi" w:eastAsia="Garamond" w:hAnsiTheme="majorHAnsi" w:cs="Garamond"/>
          <w:b/>
          <w:sz w:val="24"/>
          <w:szCs w:val="24"/>
        </w:rPr>
        <w:t xml:space="preserve"> (</w:t>
      </w:r>
      <w:bookmarkStart w:id="1" w:name="_Hlk509324164"/>
      <w:r w:rsidRPr="00D57394">
        <w:rPr>
          <w:rFonts w:asciiTheme="majorHAnsi" w:eastAsia="Garamond" w:hAnsiTheme="majorHAnsi" w:cs="Garamond"/>
          <w:b/>
          <w:sz w:val="24"/>
          <w:szCs w:val="24"/>
        </w:rPr>
        <w:t>the dust of lashon hara</w:t>
      </w:r>
      <w:bookmarkEnd w:id="1"/>
      <w:r w:rsidRPr="00D57394">
        <w:rPr>
          <w:rFonts w:asciiTheme="majorHAnsi" w:eastAsia="Garamond" w:hAnsiTheme="majorHAnsi" w:cs="Garamond"/>
          <w:b/>
          <w:sz w:val="24"/>
          <w:szCs w:val="24"/>
        </w:rPr>
        <w:t xml:space="preserve">), Speech Bordering </w:t>
      </w:r>
      <w:proofErr w:type="gramStart"/>
      <w:r w:rsidRPr="00D57394">
        <w:rPr>
          <w:rFonts w:asciiTheme="majorHAnsi" w:eastAsia="Garamond" w:hAnsiTheme="majorHAnsi" w:cs="Garamond"/>
          <w:b/>
          <w:sz w:val="24"/>
          <w:szCs w:val="24"/>
        </w:rPr>
        <w:t>On</w:t>
      </w:r>
      <w:proofErr w:type="gramEnd"/>
      <w:r w:rsidRPr="00D57394">
        <w:rPr>
          <w:rFonts w:asciiTheme="majorHAnsi" w:eastAsia="Garamond" w:hAnsiTheme="majorHAnsi" w:cs="Garamond"/>
          <w:b/>
          <w:sz w:val="24"/>
          <w:szCs w:val="24"/>
        </w:rPr>
        <w:t xml:space="preserve"> Lashon Hara </w:t>
      </w:r>
    </w:p>
    <w:p w14:paraId="7368278A" w14:textId="6083B581" w:rsidR="00FD4019" w:rsidRDefault="00974B4E">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 xml:space="preserve">While the first four categories are all prohibited in the Torah, the early Torah Sages saw fit to include in this transgression anything that borders on lashon hara. The term used for this is </w:t>
      </w:r>
      <w:proofErr w:type="spellStart"/>
      <w:r w:rsidRPr="00D57394">
        <w:rPr>
          <w:rFonts w:asciiTheme="majorHAnsi" w:eastAsia="Garamond" w:hAnsiTheme="majorHAnsi" w:cs="Garamond"/>
          <w:i/>
          <w:sz w:val="24"/>
          <w:szCs w:val="24"/>
        </w:rPr>
        <w:t>avak</w:t>
      </w:r>
      <w:proofErr w:type="spellEnd"/>
      <w:r w:rsidRPr="00D57394">
        <w:rPr>
          <w:rFonts w:asciiTheme="majorHAnsi" w:eastAsia="Garamond" w:hAnsiTheme="majorHAnsi" w:cs="Garamond"/>
          <w:i/>
          <w:sz w:val="24"/>
          <w:szCs w:val="24"/>
        </w:rPr>
        <w:t xml:space="preserve"> lashon hara</w:t>
      </w:r>
      <w:r w:rsidRPr="00D57394">
        <w:rPr>
          <w:rFonts w:asciiTheme="majorHAnsi" w:eastAsia="Garamond" w:hAnsiTheme="majorHAnsi" w:cs="Garamond"/>
          <w:sz w:val="24"/>
          <w:szCs w:val="24"/>
        </w:rPr>
        <w:t>, literally, “</w:t>
      </w:r>
      <w:r w:rsidR="00D57394" w:rsidRPr="00D57394">
        <w:rPr>
          <w:rFonts w:asciiTheme="majorHAnsi" w:eastAsia="Garamond" w:hAnsiTheme="majorHAnsi" w:cs="Garamond"/>
          <w:sz w:val="24"/>
          <w:szCs w:val="24"/>
        </w:rPr>
        <w:t xml:space="preserve">the dust of </w:t>
      </w:r>
      <w:r w:rsidR="00D57394" w:rsidRPr="00D57394">
        <w:rPr>
          <w:rFonts w:asciiTheme="majorHAnsi" w:eastAsia="Garamond" w:hAnsiTheme="majorHAnsi" w:cs="Garamond"/>
          <w:i/>
          <w:sz w:val="24"/>
          <w:szCs w:val="24"/>
        </w:rPr>
        <w:t>lashon hara</w:t>
      </w:r>
      <w:r w:rsidRPr="00D57394">
        <w:rPr>
          <w:rFonts w:asciiTheme="majorHAnsi" w:eastAsia="Garamond" w:hAnsiTheme="majorHAnsi" w:cs="Garamond"/>
          <w:sz w:val="24"/>
          <w:szCs w:val="24"/>
        </w:rPr>
        <w:t>.”</w:t>
      </w:r>
    </w:p>
    <w:p w14:paraId="37D712EB" w14:textId="77777777" w:rsidR="00D57394" w:rsidRPr="00D57394" w:rsidRDefault="00D57394">
      <w:pPr>
        <w:spacing w:line="240" w:lineRule="auto"/>
        <w:rPr>
          <w:rFonts w:asciiTheme="majorHAnsi" w:eastAsia="Garamond" w:hAnsiTheme="majorHAnsi" w:cs="Garamond"/>
          <w:sz w:val="24"/>
          <w:szCs w:val="24"/>
        </w:rPr>
      </w:pPr>
    </w:p>
    <w:p w14:paraId="1B2274D5" w14:textId="13E8C747" w:rsidR="00B41044" w:rsidRDefault="00B41044" w:rsidP="00B41044">
      <w:pPr>
        <w:spacing w:line="240" w:lineRule="auto"/>
        <w:jc w:val="center"/>
        <w:rPr>
          <w:rFonts w:asciiTheme="majorHAnsi" w:eastAsia="Garamond" w:hAnsiTheme="majorHAnsi" w:cs="Garamond"/>
          <w:sz w:val="24"/>
          <w:szCs w:val="24"/>
        </w:rPr>
      </w:pPr>
      <w:r>
        <w:rPr>
          <w:noProof/>
        </w:rPr>
        <w:drawing>
          <wp:inline distT="0" distB="0" distL="0" distR="0" wp14:anchorId="6431B599" wp14:editId="682522CC">
            <wp:extent cx="1639613" cy="1642065"/>
            <wp:effectExtent l="19050" t="19050" r="1778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6131" cy="1658608"/>
                    </a:xfrm>
                    <a:prstGeom prst="rect">
                      <a:avLst/>
                    </a:prstGeom>
                    <a:ln w="19050">
                      <a:solidFill>
                        <a:schemeClr val="tx1"/>
                      </a:solidFill>
                    </a:ln>
                  </pic:spPr>
                </pic:pic>
              </a:graphicData>
            </a:graphic>
          </wp:inline>
        </w:drawing>
      </w:r>
    </w:p>
    <w:p w14:paraId="0E34C72A" w14:textId="0E5CD9F6" w:rsidR="00FD4019" w:rsidRPr="00D57394" w:rsidRDefault="00974B4E">
      <w:pPr>
        <w:spacing w:line="240" w:lineRule="auto"/>
        <w:rPr>
          <w:rFonts w:asciiTheme="majorHAnsi" w:eastAsia="Garamond" w:hAnsiTheme="majorHAnsi" w:cs="Garamond"/>
          <w:b/>
          <w:sz w:val="24"/>
          <w:szCs w:val="24"/>
        </w:rPr>
      </w:pPr>
      <w:r w:rsidRPr="00D57394">
        <w:rPr>
          <w:rFonts w:asciiTheme="majorHAnsi" w:eastAsia="Garamond" w:hAnsiTheme="majorHAnsi" w:cs="Garamond"/>
          <w:sz w:val="24"/>
          <w:szCs w:val="24"/>
        </w:rPr>
        <w:t>Some examples of</w:t>
      </w:r>
      <w:r w:rsidR="00D57394" w:rsidRPr="00D57394">
        <w:t xml:space="preserve"> </w:t>
      </w:r>
      <w:proofErr w:type="spellStart"/>
      <w:r w:rsidR="00D57394" w:rsidRPr="00D57394">
        <w:rPr>
          <w:rFonts w:asciiTheme="majorHAnsi" w:eastAsia="Garamond" w:hAnsiTheme="majorHAnsi" w:cs="Garamond"/>
          <w:i/>
          <w:sz w:val="24"/>
          <w:szCs w:val="24"/>
        </w:rPr>
        <w:t>Avak</w:t>
      </w:r>
      <w:proofErr w:type="spellEnd"/>
      <w:r w:rsidR="00D57394" w:rsidRPr="00D57394">
        <w:rPr>
          <w:rFonts w:asciiTheme="majorHAnsi" w:eastAsia="Garamond" w:hAnsiTheme="majorHAnsi" w:cs="Garamond"/>
          <w:i/>
          <w:sz w:val="24"/>
          <w:szCs w:val="24"/>
        </w:rPr>
        <w:t xml:space="preserve"> Lashon Hara</w:t>
      </w:r>
      <w:r w:rsidRPr="00D57394">
        <w:rPr>
          <w:rFonts w:asciiTheme="majorHAnsi" w:eastAsia="Garamond" w:hAnsiTheme="majorHAnsi" w:cs="Garamond"/>
          <w:sz w:val="24"/>
          <w:szCs w:val="24"/>
        </w:rPr>
        <w:t xml:space="preserve"> are: </w:t>
      </w:r>
    </w:p>
    <w:p w14:paraId="19C95DD1" w14:textId="2AAA1A04" w:rsidR="00FD4019" w:rsidRPr="00D57394" w:rsidRDefault="00974B4E">
      <w:pPr>
        <w:numPr>
          <w:ilvl w:val="0"/>
          <w:numId w:val="1"/>
        </w:numPr>
        <w:spacing w:line="240" w:lineRule="auto"/>
        <w:ind w:left="360"/>
        <w:rPr>
          <w:rFonts w:asciiTheme="majorHAnsi" w:eastAsia="Garamond" w:hAnsiTheme="majorHAnsi" w:cs="Garamond"/>
          <w:sz w:val="24"/>
          <w:szCs w:val="24"/>
        </w:rPr>
      </w:pPr>
      <w:r w:rsidRPr="00D57394">
        <w:rPr>
          <w:rFonts w:asciiTheme="majorHAnsi" w:eastAsia="Garamond" w:hAnsiTheme="majorHAnsi" w:cs="Garamond"/>
          <w:sz w:val="24"/>
          <w:szCs w:val="24"/>
        </w:rPr>
        <w:t>“Who would have thought that So-and-so would turn out like he is today?”</w:t>
      </w:r>
    </w:p>
    <w:p w14:paraId="5D20E04F" w14:textId="77777777" w:rsidR="00FD4019" w:rsidRPr="00D57394" w:rsidRDefault="00974B4E">
      <w:pPr>
        <w:numPr>
          <w:ilvl w:val="0"/>
          <w:numId w:val="1"/>
        </w:numPr>
        <w:spacing w:line="240" w:lineRule="auto"/>
        <w:ind w:left="360"/>
        <w:rPr>
          <w:rFonts w:asciiTheme="majorHAnsi" w:eastAsia="Garamond" w:hAnsiTheme="majorHAnsi" w:cs="Garamond"/>
          <w:sz w:val="24"/>
          <w:szCs w:val="24"/>
        </w:rPr>
      </w:pPr>
      <w:r w:rsidRPr="00D57394">
        <w:rPr>
          <w:rFonts w:asciiTheme="majorHAnsi" w:eastAsia="Garamond" w:hAnsiTheme="majorHAnsi" w:cs="Garamond"/>
          <w:sz w:val="24"/>
          <w:szCs w:val="24"/>
        </w:rPr>
        <w:t xml:space="preserve">“Let’s not talk about So-and-so. I don’t want to say what happened with him.” </w:t>
      </w:r>
    </w:p>
    <w:p w14:paraId="514A182E" w14:textId="77777777" w:rsidR="00FD4019" w:rsidRPr="00D57394" w:rsidRDefault="00974B4E">
      <w:pPr>
        <w:numPr>
          <w:ilvl w:val="0"/>
          <w:numId w:val="1"/>
        </w:numPr>
        <w:spacing w:line="240" w:lineRule="auto"/>
        <w:ind w:left="360"/>
        <w:rPr>
          <w:rFonts w:asciiTheme="majorHAnsi" w:eastAsia="Garamond" w:hAnsiTheme="majorHAnsi" w:cs="Garamond"/>
          <w:sz w:val="24"/>
          <w:szCs w:val="24"/>
        </w:rPr>
      </w:pPr>
      <w:r w:rsidRPr="00D57394">
        <w:rPr>
          <w:rFonts w:asciiTheme="majorHAnsi" w:eastAsia="Garamond" w:hAnsiTheme="majorHAnsi" w:cs="Garamond"/>
          <w:sz w:val="24"/>
          <w:szCs w:val="24"/>
        </w:rPr>
        <w:t xml:space="preserve">Speaking positively of someone in the presence of his enemies, for this will surely cause them to start speaking negatively about the subject. </w:t>
      </w:r>
    </w:p>
    <w:p w14:paraId="228E829E" w14:textId="77777777" w:rsidR="00FD4019" w:rsidRPr="00D57394" w:rsidRDefault="00974B4E">
      <w:pPr>
        <w:numPr>
          <w:ilvl w:val="0"/>
          <w:numId w:val="1"/>
        </w:numPr>
        <w:spacing w:line="240" w:lineRule="auto"/>
        <w:ind w:left="360"/>
        <w:rPr>
          <w:rFonts w:asciiTheme="majorHAnsi" w:eastAsia="Garamond" w:hAnsiTheme="majorHAnsi" w:cs="Garamond"/>
          <w:sz w:val="24"/>
          <w:szCs w:val="24"/>
        </w:rPr>
      </w:pPr>
      <w:r w:rsidRPr="00D57394">
        <w:rPr>
          <w:rFonts w:asciiTheme="majorHAnsi" w:eastAsia="Garamond" w:hAnsiTheme="majorHAnsi" w:cs="Garamond"/>
          <w:sz w:val="24"/>
          <w:szCs w:val="24"/>
        </w:rPr>
        <w:t xml:space="preserve">Speaking lashon hara without malice, rather as a joke or lightheartedly. </w:t>
      </w:r>
    </w:p>
    <w:p w14:paraId="50359C13" w14:textId="77777777" w:rsidR="00FD4019" w:rsidRPr="00D57394" w:rsidRDefault="00974B4E">
      <w:pPr>
        <w:numPr>
          <w:ilvl w:val="0"/>
          <w:numId w:val="1"/>
        </w:numPr>
        <w:spacing w:line="240" w:lineRule="auto"/>
        <w:ind w:left="360"/>
        <w:rPr>
          <w:rFonts w:asciiTheme="majorHAnsi" w:eastAsia="Garamond" w:hAnsiTheme="majorHAnsi" w:cs="Garamond"/>
          <w:sz w:val="24"/>
          <w:szCs w:val="24"/>
        </w:rPr>
      </w:pPr>
      <w:r w:rsidRPr="00D57394">
        <w:rPr>
          <w:rFonts w:asciiTheme="majorHAnsi" w:eastAsia="Garamond" w:hAnsiTheme="majorHAnsi" w:cs="Garamond"/>
          <w:sz w:val="24"/>
          <w:szCs w:val="24"/>
        </w:rPr>
        <w:t xml:space="preserve">Similarly, one who feigns innocence, as though he were not aware of the fact that he is speaking lashon hara. </w:t>
      </w:r>
    </w:p>
    <w:p w14:paraId="33B152FB" w14:textId="77777777" w:rsidR="00FD4019" w:rsidRPr="00D57394" w:rsidRDefault="00FD4019">
      <w:pPr>
        <w:spacing w:line="240" w:lineRule="auto"/>
        <w:ind w:right="-900"/>
        <w:rPr>
          <w:rFonts w:asciiTheme="majorHAnsi" w:eastAsia="Garamond" w:hAnsiTheme="majorHAnsi" w:cs="Garamond"/>
          <w:b/>
          <w:sz w:val="24"/>
          <w:szCs w:val="24"/>
        </w:rPr>
      </w:pPr>
    </w:p>
    <w:p w14:paraId="5ECBC0EA" w14:textId="3FBE0BB9" w:rsidR="00D57394" w:rsidRPr="00D57394" w:rsidRDefault="00974B4E">
      <w:pPr>
        <w:spacing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#4</w:t>
      </w:r>
      <w:r w:rsidR="00D57394"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60288" behindDoc="0" locked="0" layoutInCell="1" allowOverlap="1" wp14:anchorId="0FBF8384" wp14:editId="20B77C39">
                <wp:simplePos x="0" y="0"/>
                <wp:positionH relativeFrom="margin">
                  <wp:posOffset>0</wp:posOffset>
                </wp:positionH>
                <wp:positionV relativeFrom="paragraph">
                  <wp:posOffset>187325</wp:posOffset>
                </wp:positionV>
                <wp:extent cx="5057775" cy="2592070"/>
                <wp:effectExtent l="0" t="0" r="28575" b="1778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592070"/>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35EDD" w14:textId="77777777" w:rsidR="00D57394" w:rsidRPr="00D57394" w:rsidRDefault="00D57394" w:rsidP="00D57394">
                            <w:pPr>
                              <w:spacing w:line="240" w:lineRule="auto"/>
                              <w:rPr>
                                <w:rFonts w:asciiTheme="majorHAnsi" w:eastAsia="Garamond" w:hAnsiTheme="majorHAnsi" w:cs="Garamond"/>
                                <w:b/>
                                <w:sz w:val="24"/>
                                <w:szCs w:val="24"/>
                              </w:rPr>
                            </w:pPr>
                            <w:proofErr w:type="spellStart"/>
                            <w:r w:rsidRPr="00D57394">
                              <w:rPr>
                                <w:rFonts w:asciiTheme="majorHAnsi" w:eastAsia="Garamond" w:hAnsiTheme="majorHAnsi" w:cs="Garamond"/>
                                <w:b/>
                                <w:sz w:val="24"/>
                                <w:szCs w:val="24"/>
                              </w:rPr>
                              <w:t>Bereishis</w:t>
                            </w:r>
                            <w:proofErr w:type="spellEnd"/>
                            <w:r w:rsidRPr="00D57394">
                              <w:rPr>
                                <w:rFonts w:asciiTheme="majorHAnsi" w:eastAsia="Garamond" w:hAnsiTheme="majorHAnsi" w:cs="Garamond"/>
                                <w:b/>
                                <w:sz w:val="24"/>
                                <w:szCs w:val="24"/>
                              </w:rPr>
                              <w:t xml:space="preserve"> (Genesis) 2:7</w:t>
                            </w:r>
                          </w:p>
                          <w:p w14:paraId="1D1B3AC0" w14:textId="77777777" w:rsidR="00D57394" w:rsidRPr="00D57394" w:rsidRDefault="00D57394" w:rsidP="00D57394">
                            <w:pPr>
                              <w:spacing w:line="240" w:lineRule="auto"/>
                              <w:rPr>
                                <w:rFonts w:asciiTheme="majorHAnsi" w:eastAsia="Garamond" w:hAnsiTheme="majorHAnsi" w:cs="Garamond"/>
                                <w:i/>
                                <w:sz w:val="24"/>
                                <w:szCs w:val="24"/>
                              </w:rPr>
                            </w:pPr>
                            <w:r w:rsidRPr="00D57394">
                              <w:rPr>
                                <w:rFonts w:asciiTheme="majorHAnsi" w:eastAsia="Garamond" w:hAnsiTheme="majorHAnsi" w:cs="Garamond"/>
                                <w:i/>
                                <w:sz w:val="24"/>
                                <w:szCs w:val="24"/>
                              </w:rPr>
                              <w:t>And G-d formed man of dust from the ground, and He blew into his nostrils the soul of life; and man became a living soul.</w:t>
                            </w:r>
                          </w:p>
                          <w:p w14:paraId="38A991F8" w14:textId="77777777" w:rsidR="00D57394" w:rsidRPr="00D57394" w:rsidRDefault="00D57394" w:rsidP="00D57394">
                            <w:pPr>
                              <w:spacing w:line="240" w:lineRule="auto"/>
                              <w:rPr>
                                <w:rFonts w:asciiTheme="majorHAnsi" w:eastAsia="Garamond" w:hAnsiTheme="majorHAnsi" w:cs="Garamond"/>
                                <w:sz w:val="24"/>
                                <w:szCs w:val="24"/>
                              </w:rPr>
                            </w:pPr>
                            <w:proofErr w:type="spellStart"/>
                            <w:r w:rsidRPr="00D57394">
                              <w:rPr>
                                <w:rFonts w:asciiTheme="majorHAnsi" w:eastAsia="Garamond" w:hAnsiTheme="majorHAnsi" w:cs="Garamond"/>
                                <w:b/>
                                <w:sz w:val="24"/>
                                <w:szCs w:val="24"/>
                              </w:rPr>
                              <w:t>Onkelos</w:t>
                            </w:r>
                            <w:proofErr w:type="spellEnd"/>
                          </w:p>
                          <w:p w14:paraId="5C51B61A" w14:textId="77777777" w:rsidR="00D57394" w:rsidRPr="00D57394" w:rsidRDefault="00D57394" w:rsidP="00D57394">
                            <w:pPr>
                              <w:spacing w:line="240" w:lineRule="auto"/>
                              <w:rPr>
                                <w:rFonts w:asciiTheme="majorHAnsi" w:eastAsia="Garamond" w:hAnsiTheme="majorHAnsi" w:cs="Garamond"/>
                                <w:i/>
                                <w:sz w:val="24"/>
                                <w:szCs w:val="24"/>
                              </w:rPr>
                            </w:pPr>
                            <w:r w:rsidRPr="00D57394">
                              <w:rPr>
                                <w:rFonts w:asciiTheme="majorHAnsi" w:eastAsia="Garamond" w:hAnsiTheme="majorHAnsi" w:cs="Garamond"/>
                                <w:i/>
                                <w:sz w:val="24"/>
                                <w:szCs w:val="24"/>
                              </w:rPr>
                              <w:t>“Man became a living soul” – He became a speaking spirit.</w:t>
                            </w:r>
                          </w:p>
                          <w:p w14:paraId="45C3E993" w14:textId="77777777" w:rsidR="00D57394" w:rsidRPr="00D57394" w:rsidRDefault="00D57394" w:rsidP="00D57394">
                            <w:pPr>
                              <w:spacing w:line="240" w:lineRule="auto"/>
                              <w:rPr>
                                <w:rFonts w:asciiTheme="majorHAnsi" w:eastAsia="Garamond" w:hAnsiTheme="majorHAnsi" w:cs="Garamond"/>
                                <w:sz w:val="24"/>
                                <w:szCs w:val="24"/>
                              </w:rPr>
                            </w:pPr>
                            <w:proofErr w:type="spellStart"/>
                            <w:r w:rsidRPr="00D57394">
                              <w:rPr>
                                <w:rFonts w:asciiTheme="majorHAnsi" w:eastAsia="Garamond" w:hAnsiTheme="majorHAnsi" w:cs="Garamond"/>
                                <w:b/>
                                <w:sz w:val="24"/>
                                <w:szCs w:val="24"/>
                              </w:rPr>
                              <w:t>Rashi</w:t>
                            </w:r>
                            <w:proofErr w:type="spellEnd"/>
                          </w:p>
                          <w:p w14:paraId="07E475FC" w14:textId="77777777" w:rsidR="00D57394" w:rsidRPr="00D57394" w:rsidRDefault="00D57394" w:rsidP="00D57394">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“Man became a living soul”</w:t>
                            </w:r>
                            <w:r w:rsidRPr="00D57394">
                              <w:rPr>
                                <w:rFonts w:asciiTheme="majorHAnsi" w:eastAsia="Garamond" w:hAnsiTheme="majorHAnsi" w:cs="Garamond"/>
                                <w:i/>
                                <w:sz w:val="24"/>
                                <w:szCs w:val="24"/>
                              </w:rPr>
                              <w:t xml:space="preserve"> </w:t>
                            </w:r>
                            <w:r w:rsidRPr="00D57394">
                              <w:rPr>
                                <w:rFonts w:asciiTheme="majorHAnsi" w:eastAsia="Garamond" w:hAnsiTheme="majorHAnsi" w:cs="Garamond"/>
                                <w:sz w:val="24"/>
                                <w:szCs w:val="24"/>
                              </w:rPr>
                              <w:t>– Animal and beast too were called “living soul” [</w:t>
                            </w:r>
                            <w:proofErr w:type="spellStart"/>
                            <w:r w:rsidRPr="00D57394">
                              <w:rPr>
                                <w:rFonts w:asciiTheme="majorHAnsi" w:eastAsia="Garamond" w:hAnsiTheme="majorHAnsi" w:cs="Garamond"/>
                                <w:sz w:val="24"/>
                                <w:szCs w:val="24"/>
                              </w:rPr>
                              <w:t>Bereishis</w:t>
                            </w:r>
                            <w:proofErr w:type="spellEnd"/>
                            <w:r w:rsidRPr="00D57394">
                              <w:rPr>
                                <w:rFonts w:asciiTheme="majorHAnsi" w:eastAsia="Garamond" w:hAnsiTheme="majorHAnsi" w:cs="Garamond"/>
                                <w:sz w:val="24"/>
                                <w:szCs w:val="24"/>
                              </w:rPr>
                              <w:t xml:space="preserve"> 1:24, 30], but this soul of man is the most alive of them all, for there was added to this soul the faculties of reasoning and speech.</w:t>
                            </w:r>
                          </w:p>
                          <w:p w14:paraId="628F0642" w14:textId="77777777" w:rsidR="00D57394" w:rsidRPr="00D57394" w:rsidRDefault="00D57394" w:rsidP="00D57394">
                            <w:pPr>
                              <w:spacing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Kabbalah</w:t>
                            </w:r>
                          </w:p>
                          <w:p w14:paraId="25840A39" w14:textId="23EFF748" w:rsidR="00D57394" w:rsidRPr="00A84E16" w:rsidRDefault="00D57394" w:rsidP="00D57394">
                            <w:pPr>
                              <w:pStyle w:val="NoSpacing"/>
                              <w:rPr>
                                <w:rFonts w:asciiTheme="majorHAnsi" w:hAnsiTheme="majorHAnsi" w:cstheme="minorHAnsi"/>
                                <w:i/>
                                <w:iCs/>
                              </w:rPr>
                            </w:pPr>
                            <w:r w:rsidRPr="00D57394">
                              <w:rPr>
                                <w:rFonts w:asciiTheme="majorHAnsi" w:eastAsia="Garamond" w:hAnsiTheme="majorHAnsi" w:cs="Garamond"/>
                                <w:i/>
                                <w:sz w:val="24"/>
                                <w:szCs w:val="24"/>
                              </w:rPr>
                              <w:t xml:space="preserve">The entirety of creation is divided into four realms or kingdoms: </w:t>
                            </w:r>
                            <w:proofErr w:type="spellStart"/>
                            <w:r w:rsidRPr="00D57394">
                              <w:rPr>
                                <w:rFonts w:asciiTheme="majorHAnsi" w:eastAsia="Garamond" w:hAnsiTheme="majorHAnsi" w:cs="Garamond"/>
                                <w:i/>
                                <w:sz w:val="24"/>
                                <w:szCs w:val="24"/>
                              </w:rPr>
                              <w:t>domem</w:t>
                            </w:r>
                            <w:proofErr w:type="spellEnd"/>
                            <w:r w:rsidRPr="00D57394">
                              <w:rPr>
                                <w:rFonts w:asciiTheme="majorHAnsi" w:eastAsia="Garamond" w:hAnsiTheme="majorHAnsi" w:cs="Garamond"/>
                                <w:i/>
                                <w:sz w:val="24"/>
                                <w:szCs w:val="24"/>
                              </w:rPr>
                              <w:t xml:space="preserve">, the silent or inanimate creations; </w:t>
                            </w:r>
                            <w:proofErr w:type="spellStart"/>
                            <w:r w:rsidRPr="00D57394">
                              <w:rPr>
                                <w:rFonts w:asciiTheme="majorHAnsi" w:eastAsia="Garamond" w:hAnsiTheme="majorHAnsi" w:cs="Garamond"/>
                                <w:i/>
                                <w:sz w:val="24"/>
                                <w:szCs w:val="24"/>
                              </w:rPr>
                              <w:t>tzomeach</w:t>
                            </w:r>
                            <w:proofErr w:type="spellEnd"/>
                            <w:r w:rsidRPr="00D57394">
                              <w:rPr>
                                <w:rFonts w:asciiTheme="majorHAnsi" w:eastAsia="Garamond" w:hAnsiTheme="majorHAnsi" w:cs="Garamond"/>
                                <w:i/>
                                <w:sz w:val="24"/>
                                <w:szCs w:val="24"/>
                              </w:rPr>
                              <w:t xml:space="preserve">, growing things; chai, the animal world; and </w:t>
                            </w:r>
                            <w:proofErr w:type="spellStart"/>
                            <w:r w:rsidRPr="00D57394">
                              <w:rPr>
                                <w:rFonts w:asciiTheme="majorHAnsi" w:eastAsia="Garamond" w:hAnsiTheme="majorHAnsi" w:cs="Garamond"/>
                                <w:i/>
                                <w:sz w:val="24"/>
                                <w:szCs w:val="24"/>
                              </w:rPr>
                              <w:t>medaber</w:t>
                            </w:r>
                            <w:proofErr w:type="spellEnd"/>
                            <w:r w:rsidRPr="00D57394">
                              <w:rPr>
                                <w:rFonts w:asciiTheme="majorHAnsi" w:eastAsia="Garamond" w:hAnsiTheme="majorHAnsi" w:cs="Garamond"/>
                                <w:i/>
                                <w:sz w:val="24"/>
                                <w:szCs w:val="24"/>
                              </w:rPr>
                              <w:t>, the speaker—man.</w:t>
                            </w:r>
                            <w:r w:rsidRPr="00D57394">
                              <w:rPr>
                                <w:rFonts w:asciiTheme="majorHAnsi" w:eastAsia="Garamond" w:hAnsiTheme="majorHAnsi" w:cs="Garamond"/>
                                <w:sz w:val="24"/>
                                <w:szCs w:val="24"/>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FBF8384" id="_x0000_s1028" type="#_x0000_t202" style="position:absolute;margin-left:0;margin-top:14.75pt;width:398.25pt;height:204.1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" fillcolor="#d8d8d8 [2732]" strokeweight=".5pt">
                <v:textbox>
                  <w:txbxContent>
                    <w:p w14:paraId="77C35EDD" w14:textId="77777777" w:rsidR="00D57394" w:rsidRPr="00D57394" w:rsidRDefault="00D57394" w:rsidP="00D57394">
                      <w:pPr>
                        <w:spacing w:line="240" w:lineRule="auto"/>
                        <w:rPr>
                          <w:rFonts w:asciiTheme="majorHAnsi" w:eastAsia="Garamond" w:hAnsiTheme="majorHAnsi" w:cs="Garamond"/>
                          <w:b/>
                          <w:sz w:val="24"/>
                          <w:szCs w:val="24"/>
                        </w:rPr>
                      </w:pPr>
                      <w:proofErr w:type="spellStart"/>
                      <w:r w:rsidRPr="00D57394">
                        <w:rPr>
                          <w:rFonts w:asciiTheme="majorHAnsi" w:eastAsia="Garamond" w:hAnsiTheme="majorHAnsi" w:cs="Garamond"/>
                          <w:b/>
                          <w:sz w:val="24"/>
                          <w:szCs w:val="24"/>
                        </w:rPr>
                        <w:t>Bereishis</w:t>
                      </w:r>
                      <w:proofErr w:type="spellEnd"/>
                      <w:r w:rsidRPr="00D57394">
                        <w:rPr>
                          <w:rFonts w:asciiTheme="majorHAnsi" w:eastAsia="Garamond" w:hAnsiTheme="majorHAnsi" w:cs="Garamond"/>
                          <w:b/>
                          <w:sz w:val="24"/>
                          <w:szCs w:val="24"/>
                        </w:rPr>
                        <w:t xml:space="preserve"> (Genesis) 2:7</w:t>
                      </w:r>
                    </w:p>
                    <w:p w14:paraId="1D1B3AC0" w14:textId="77777777" w:rsidR="00D57394" w:rsidRPr="00D57394" w:rsidRDefault="00D57394" w:rsidP="00D57394">
                      <w:pPr>
                        <w:spacing w:line="240" w:lineRule="auto"/>
                        <w:rPr>
                          <w:rFonts w:asciiTheme="majorHAnsi" w:eastAsia="Garamond" w:hAnsiTheme="majorHAnsi" w:cs="Garamond"/>
                          <w:i/>
                          <w:sz w:val="24"/>
                          <w:szCs w:val="24"/>
                        </w:rPr>
                      </w:pPr>
                      <w:r w:rsidRPr="00D57394">
                        <w:rPr>
                          <w:rFonts w:asciiTheme="majorHAnsi" w:eastAsia="Garamond" w:hAnsiTheme="majorHAnsi" w:cs="Garamond"/>
                          <w:i/>
                          <w:sz w:val="24"/>
                          <w:szCs w:val="24"/>
                        </w:rPr>
                        <w:t>And G-d formed man of dust from the ground, and He blew into his nostrils the soul of life; and man became a living soul.</w:t>
                      </w:r>
                    </w:p>
                    <w:p w14:paraId="38A991F8" w14:textId="77777777" w:rsidR="00D57394" w:rsidRPr="00D57394" w:rsidRDefault="00D57394" w:rsidP="00D57394">
                      <w:pPr>
                        <w:spacing w:line="240" w:lineRule="auto"/>
                        <w:rPr>
                          <w:rFonts w:asciiTheme="majorHAnsi" w:eastAsia="Garamond" w:hAnsiTheme="majorHAnsi" w:cs="Garamond"/>
                          <w:sz w:val="24"/>
                          <w:szCs w:val="24"/>
                        </w:rPr>
                      </w:pPr>
                      <w:proofErr w:type="spellStart"/>
                      <w:r w:rsidRPr="00D57394">
                        <w:rPr>
                          <w:rFonts w:asciiTheme="majorHAnsi" w:eastAsia="Garamond" w:hAnsiTheme="majorHAnsi" w:cs="Garamond"/>
                          <w:b/>
                          <w:sz w:val="24"/>
                          <w:szCs w:val="24"/>
                        </w:rPr>
                        <w:t>Onkelos</w:t>
                      </w:r>
                      <w:proofErr w:type="spellEnd"/>
                    </w:p>
                    <w:p w14:paraId="5C51B61A" w14:textId="77777777" w:rsidR="00D57394" w:rsidRPr="00D57394" w:rsidRDefault="00D57394" w:rsidP="00D57394">
                      <w:pPr>
                        <w:spacing w:line="240" w:lineRule="auto"/>
                        <w:rPr>
                          <w:rFonts w:asciiTheme="majorHAnsi" w:eastAsia="Garamond" w:hAnsiTheme="majorHAnsi" w:cs="Garamond"/>
                          <w:i/>
                          <w:sz w:val="24"/>
                          <w:szCs w:val="24"/>
                        </w:rPr>
                      </w:pPr>
                      <w:r w:rsidRPr="00D57394">
                        <w:rPr>
                          <w:rFonts w:asciiTheme="majorHAnsi" w:eastAsia="Garamond" w:hAnsiTheme="majorHAnsi" w:cs="Garamond"/>
                          <w:i/>
                          <w:sz w:val="24"/>
                          <w:szCs w:val="24"/>
                        </w:rPr>
                        <w:t>“Man became a living soul” – He became a speaking spirit.</w:t>
                      </w:r>
                    </w:p>
                    <w:p w14:paraId="45C3E993" w14:textId="77777777" w:rsidR="00D57394" w:rsidRPr="00D57394" w:rsidRDefault="00D57394" w:rsidP="00D57394">
                      <w:pPr>
                        <w:spacing w:line="240" w:lineRule="auto"/>
                        <w:rPr>
                          <w:rFonts w:asciiTheme="majorHAnsi" w:eastAsia="Garamond" w:hAnsiTheme="majorHAnsi" w:cs="Garamond"/>
                          <w:sz w:val="24"/>
                          <w:szCs w:val="24"/>
                        </w:rPr>
                      </w:pPr>
                      <w:proofErr w:type="spellStart"/>
                      <w:r w:rsidRPr="00D57394">
                        <w:rPr>
                          <w:rFonts w:asciiTheme="majorHAnsi" w:eastAsia="Garamond" w:hAnsiTheme="majorHAnsi" w:cs="Garamond"/>
                          <w:b/>
                          <w:sz w:val="24"/>
                          <w:szCs w:val="24"/>
                        </w:rPr>
                        <w:t>Rashi</w:t>
                      </w:r>
                      <w:proofErr w:type="spellEnd"/>
                    </w:p>
                    <w:p w14:paraId="07E475FC" w14:textId="77777777" w:rsidR="00D57394" w:rsidRPr="00D57394" w:rsidRDefault="00D57394" w:rsidP="00D57394">
                      <w:pPr>
                        <w:spacing w:line="240" w:lineRule="auto"/>
                        <w:rPr>
                          <w:rFonts w:asciiTheme="majorHAnsi" w:eastAsia="Garamond" w:hAnsiTheme="majorHAnsi" w:cs="Garamond"/>
                          <w:sz w:val="24"/>
                          <w:szCs w:val="24"/>
                        </w:rPr>
                      </w:pPr>
                      <w:r w:rsidRPr="00D57394">
                        <w:rPr>
                          <w:rFonts w:asciiTheme="majorHAnsi" w:eastAsia="Garamond" w:hAnsiTheme="majorHAnsi" w:cs="Garamond"/>
                          <w:sz w:val="24"/>
                          <w:szCs w:val="24"/>
                        </w:rPr>
                        <w:t>“Man became a living soul”</w:t>
                      </w:r>
                      <w:r w:rsidRPr="00D57394">
                        <w:rPr>
                          <w:rFonts w:asciiTheme="majorHAnsi" w:eastAsia="Garamond" w:hAnsiTheme="majorHAnsi" w:cs="Garamond"/>
                          <w:i/>
                          <w:sz w:val="24"/>
                          <w:szCs w:val="24"/>
                        </w:rPr>
                        <w:t xml:space="preserve"> </w:t>
                      </w:r>
                      <w:r w:rsidRPr="00D57394">
                        <w:rPr>
                          <w:rFonts w:asciiTheme="majorHAnsi" w:eastAsia="Garamond" w:hAnsiTheme="majorHAnsi" w:cs="Garamond"/>
                          <w:sz w:val="24"/>
                          <w:szCs w:val="24"/>
                        </w:rPr>
                        <w:t>– Animal and beast too were called “living soul” [</w:t>
                      </w:r>
                      <w:proofErr w:type="spellStart"/>
                      <w:r w:rsidRPr="00D57394">
                        <w:rPr>
                          <w:rFonts w:asciiTheme="majorHAnsi" w:eastAsia="Garamond" w:hAnsiTheme="majorHAnsi" w:cs="Garamond"/>
                          <w:sz w:val="24"/>
                          <w:szCs w:val="24"/>
                        </w:rPr>
                        <w:t>Bereishis</w:t>
                      </w:r>
                      <w:proofErr w:type="spellEnd"/>
                      <w:r w:rsidRPr="00D57394">
                        <w:rPr>
                          <w:rFonts w:asciiTheme="majorHAnsi" w:eastAsia="Garamond" w:hAnsiTheme="majorHAnsi" w:cs="Garamond"/>
                          <w:sz w:val="24"/>
                          <w:szCs w:val="24"/>
                        </w:rPr>
                        <w:t xml:space="preserve"> 1:24, 30], but this soul of man is the most alive of them all, for there was added to this soul the faculties of reasoning and speech.</w:t>
                      </w:r>
                    </w:p>
                    <w:p w14:paraId="628F0642" w14:textId="77777777" w:rsidR="00D57394" w:rsidRPr="00D57394" w:rsidRDefault="00D57394" w:rsidP="00D57394">
                      <w:pPr>
                        <w:spacing w:line="240" w:lineRule="auto"/>
                        <w:rPr>
                          <w:rFonts w:asciiTheme="majorHAnsi" w:eastAsia="Garamond" w:hAnsiTheme="majorHAnsi" w:cs="Garamond"/>
                          <w:b/>
                          <w:sz w:val="24"/>
                          <w:szCs w:val="24"/>
                        </w:rPr>
                      </w:pPr>
                      <w:r w:rsidRPr="00D57394">
                        <w:rPr>
                          <w:rFonts w:asciiTheme="majorHAnsi" w:eastAsia="Garamond" w:hAnsiTheme="majorHAnsi" w:cs="Garamond"/>
                          <w:b/>
                          <w:sz w:val="24"/>
                          <w:szCs w:val="24"/>
                        </w:rPr>
                        <w:t>Kabbalah</w:t>
                      </w:r>
                    </w:p>
                    <w:p w14:paraId="25840A39" w14:textId="23EFF748" w:rsidR="00D57394" w:rsidRPr="00A84E16" w:rsidRDefault="00D57394" w:rsidP="00D57394">
                      <w:pPr>
                        <w:pStyle w:val="NoSpacing"/>
                        <w:rPr>
                          <w:rFonts w:asciiTheme="majorHAnsi" w:hAnsiTheme="majorHAnsi" w:cstheme="minorHAnsi"/>
                          <w:i/>
                          <w:iCs/>
                        </w:rPr>
                      </w:pPr>
                      <w:r w:rsidRPr="00D57394">
                        <w:rPr>
                          <w:rFonts w:asciiTheme="majorHAnsi" w:eastAsia="Garamond" w:hAnsiTheme="majorHAnsi" w:cs="Garamond"/>
                          <w:i/>
                          <w:sz w:val="24"/>
                          <w:szCs w:val="24"/>
                        </w:rPr>
                        <w:t xml:space="preserve">The entirety of creation is divided into four realms or kingdoms: </w:t>
                      </w:r>
                      <w:proofErr w:type="spellStart"/>
                      <w:r w:rsidRPr="00D57394">
                        <w:rPr>
                          <w:rFonts w:asciiTheme="majorHAnsi" w:eastAsia="Garamond" w:hAnsiTheme="majorHAnsi" w:cs="Garamond"/>
                          <w:i/>
                          <w:sz w:val="24"/>
                          <w:szCs w:val="24"/>
                        </w:rPr>
                        <w:t>domem</w:t>
                      </w:r>
                      <w:proofErr w:type="spellEnd"/>
                      <w:r w:rsidRPr="00D57394">
                        <w:rPr>
                          <w:rFonts w:asciiTheme="majorHAnsi" w:eastAsia="Garamond" w:hAnsiTheme="majorHAnsi" w:cs="Garamond"/>
                          <w:i/>
                          <w:sz w:val="24"/>
                          <w:szCs w:val="24"/>
                        </w:rPr>
                        <w:t xml:space="preserve">, the silent or inanimate creations; </w:t>
                      </w:r>
                      <w:proofErr w:type="spellStart"/>
                      <w:r w:rsidRPr="00D57394">
                        <w:rPr>
                          <w:rFonts w:asciiTheme="majorHAnsi" w:eastAsia="Garamond" w:hAnsiTheme="majorHAnsi" w:cs="Garamond"/>
                          <w:i/>
                          <w:sz w:val="24"/>
                          <w:szCs w:val="24"/>
                        </w:rPr>
                        <w:t>tzomeach</w:t>
                      </w:r>
                      <w:proofErr w:type="spellEnd"/>
                      <w:r w:rsidRPr="00D57394">
                        <w:rPr>
                          <w:rFonts w:asciiTheme="majorHAnsi" w:eastAsia="Garamond" w:hAnsiTheme="majorHAnsi" w:cs="Garamond"/>
                          <w:i/>
                          <w:sz w:val="24"/>
                          <w:szCs w:val="24"/>
                        </w:rPr>
                        <w:t xml:space="preserve">, growing things; chai, the animal world; and </w:t>
                      </w:r>
                      <w:proofErr w:type="spellStart"/>
                      <w:r w:rsidRPr="00D57394">
                        <w:rPr>
                          <w:rFonts w:asciiTheme="majorHAnsi" w:eastAsia="Garamond" w:hAnsiTheme="majorHAnsi" w:cs="Garamond"/>
                          <w:i/>
                          <w:sz w:val="24"/>
                          <w:szCs w:val="24"/>
                        </w:rPr>
                        <w:t>medaber</w:t>
                      </w:r>
                      <w:proofErr w:type="spellEnd"/>
                      <w:r w:rsidRPr="00D57394">
                        <w:rPr>
                          <w:rFonts w:asciiTheme="majorHAnsi" w:eastAsia="Garamond" w:hAnsiTheme="majorHAnsi" w:cs="Garamond"/>
                          <w:i/>
                          <w:sz w:val="24"/>
                          <w:szCs w:val="24"/>
                        </w:rPr>
                        <w:t>, the speaker—man.</w:t>
                      </w:r>
                      <w:r w:rsidRPr="00D57394">
                        <w:rPr>
                          <w:rFonts w:asciiTheme="majorHAnsi" w:eastAsia="Garamond" w:hAnsiTheme="majorHAnsi" w:cs="Garamond"/>
                          <w:sz w:val="24"/>
                          <w:szCs w:val="24"/>
                        </w:rPr>
                        <w:br/>
                      </w:r>
                    </w:p>
                  </w:txbxContent>
                </v:textbox>
                <w10:wrap type="topAndBottom" anchorx="margin"/>
              </v:shape>
            </w:pict>
          </mc:Fallback>
        </mc:AlternateContent>
      </w:r>
    </w:p>
    <w:p w14:paraId="0061D7EC" w14:textId="77777777" w:rsidR="00D57394" w:rsidRDefault="00974B4E" w:rsidP="00D57394">
      <w:pPr>
        <w:spacing w:line="240" w:lineRule="auto"/>
        <w:ind w:left="720"/>
        <w:rPr>
          <w:rFonts w:asciiTheme="majorHAnsi" w:eastAsia="Garamond" w:hAnsiTheme="majorHAnsi" w:cs="Garamond"/>
          <w:b/>
          <w:sz w:val="24"/>
          <w:szCs w:val="24"/>
        </w:rPr>
      </w:pPr>
      <w:r w:rsidRPr="00D57394">
        <w:rPr>
          <w:rFonts w:asciiTheme="majorHAnsi" w:eastAsia="Garamond" w:hAnsiTheme="majorHAnsi" w:cs="Garamond"/>
          <w:sz w:val="24"/>
          <w:szCs w:val="24"/>
        </w:rPr>
        <w:br/>
      </w:r>
      <w:r w:rsidRPr="00D57394">
        <w:rPr>
          <w:rFonts w:asciiTheme="majorHAnsi" w:eastAsia="Garamond" w:hAnsiTheme="majorHAnsi" w:cs="Garamond"/>
          <w:b/>
          <w:sz w:val="24"/>
          <w:szCs w:val="24"/>
        </w:rPr>
        <w:t xml:space="preserve">Question:      </w:t>
      </w:r>
    </w:p>
    <w:p w14:paraId="2CDAE0AF" w14:textId="7F627CFC" w:rsidR="00FD4019" w:rsidRPr="00D57394" w:rsidRDefault="00974B4E" w:rsidP="00D57394">
      <w:pPr>
        <w:spacing w:line="240" w:lineRule="auto"/>
        <w:ind w:left="720"/>
        <w:rPr>
          <w:rFonts w:asciiTheme="majorHAnsi" w:eastAsia="Garamond" w:hAnsiTheme="majorHAnsi" w:cs="Garamond"/>
          <w:sz w:val="24"/>
          <w:szCs w:val="24"/>
        </w:rPr>
      </w:pPr>
      <w:r w:rsidRPr="00D57394">
        <w:rPr>
          <w:rFonts w:asciiTheme="majorHAnsi" w:eastAsia="Garamond" w:hAnsiTheme="majorHAnsi" w:cs="Garamond"/>
          <w:b/>
          <w:sz w:val="24"/>
          <w:szCs w:val="24"/>
        </w:rPr>
        <w:t>Would it not have been more fitting to define man by his intelligence or spirituality?</w:t>
      </w:r>
    </w:p>
    <w:p w14:paraId="63EA54B1" w14:textId="77777777" w:rsidR="00FD4019" w:rsidRPr="00D57394" w:rsidRDefault="00FD4019">
      <w:pPr>
        <w:spacing w:line="240" w:lineRule="auto"/>
        <w:ind w:right="-900"/>
        <w:rPr>
          <w:rFonts w:asciiTheme="majorHAnsi" w:eastAsia="Garamond" w:hAnsiTheme="majorHAnsi" w:cs="Garamond"/>
          <w:b/>
          <w:sz w:val="24"/>
          <w:szCs w:val="24"/>
        </w:rPr>
      </w:pPr>
    </w:p>
    <w:p w14:paraId="11118D1E" w14:textId="3FEE9B06" w:rsidR="00D57394" w:rsidRDefault="00974B4E">
      <w:pPr>
        <w:spacing w:line="240" w:lineRule="auto"/>
        <w:ind w:right="-900"/>
        <w:rPr>
          <w:rFonts w:asciiTheme="majorHAnsi" w:eastAsia="Garamond" w:hAnsiTheme="majorHAnsi" w:cs="Garamond"/>
          <w:b/>
          <w:sz w:val="24"/>
          <w:szCs w:val="24"/>
        </w:rPr>
      </w:pPr>
      <w:r w:rsidRPr="00D57394">
        <w:rPr>
          <w:rFonts w:asciiTheme="majorHAnsi" w:eastAsia="Garamond" w:hAnsiTheme="majorHAnsi" w:cs="Garamond"/>
          <w:b/>
          <w:sz w:val="24"/>
          <w:szCs w:val="24"/>
        </w:rPr>
        <w:t>#5</w:t>
      </w:r>
      <w:r w:rsidR="00D57394"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62336" behindDoc="0" locked="0" layoutInCell="1" allowOverlap="1" wp14:anchorId="4718169E" wp14:editId="61138BCE">
                <wp:simplePos x="0" y="0"/>
                <wp:positionH relativeFrom="margin">
                  <wp:posOffset>0</wp:posOffset>
                </wp:positionH>
                <wp:positionV relativeFrom="paragraph">
                  <wp:posOffset>209031</wp:posOffset>
                </wp:positionV>
                <wp:extent cx="5057775" cy="541655"/>
                <wp:effectExtent l="0" t="0" r="28575" b="10795"/>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41655"/>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38947D" w14:textId="77777777" w:rsidR="00D57394" w:rsidRPr="00D57394" w:rsidRDefault="00D57394" w:rsidP="00D57394">
                            <w:pPr>
                              <w:spacing w:line="240" w:lineRule="auto"/>
                              <w:ind w:right="-900"/>
                              <w:rPr>
                                <w:rFonts w:asciiTheme="majorHAnsi" w:eastAsia="Garamond" w:hAnsiTheme="majorHAnsi" w:cs="Garamond"/>
                                <w:b/>
                                <w:sz w:val="24"/>
                                <w:szCs w:val="24"/>
                              </w:rPr>
                            </w:pPr>
                            <w:proofErr w:type="spellStart"/>
                            <w:r w:rsidRPr="00D57394">
                              <w:rPr>
                                <w:rFonts w:asciiTheme="majorHAnsi" w:eastAsia="Garamond" w:hAnsiTheme="majorHAnsi" w:cs="Garamond"/>
                                <w:b/>
                                <w:sz w:val="24"/>
                                <w:szCs w:val="24"/>
                              </w:rPr>
                              <w:t>Mishlei</w:t>
                            </w:r>
                            <w:proofErr w:type="spellEnd"/>
                            <w:r w:rsidRPr="00D57394">
                              <w:rPr>
                                <w:rFonts w:asciiTheme="majorHAnsi" w:eastAsia="Garamond" w:hAnsiTheme="majorHAnsi" w:cs="Garamond"/>
                                <w:b/>
                                <w:sz w:val="24"/>
                                <w:szCs w:val="24"/>
                              </w:rPr>
                              <w:t xml:space="preserve"> (Proverbs) 18:21</w:t>
                            </w:r>
                          </w:p>
                          <w:p w14:paraId="7BA53CD9" w14:textId="77777777" w:rsidR="00D57394" w:rsidRPr="00D57394" w:rsidRDefault="00D57394" w:rsidP="00D57394">
                            <w:pPr>
                              <w:spacing w:line="240" w:lineRule="auto"/>
                              <w:ind w:right="-900"/>
                              <w:rPr>
                                <w:rFonts w:asciiTheme="majorHAnsi" w:eastAsia="Garamond" w:hAnsiTheme="majorHAnsi" w:cs="Garamond"/>
                                <w:i/>
                                <w:sz w:val="24"/>
                                <w:szCs w:val="24"/>
                              </w:rPr>
                            </w:pPr>
                            <w:r w:rsidRPr="00D57394">
                              <w:rPr>
                                <w:rFonts w:asciiTheme="majorHAnsi" w:eastAsia="Garamond" w:hAnsiTheme="majorHAnsi" w:cs="Garamond"/>
                                <w:i/>
                                <w:sz w:val="24"/>
                                <w:szCs w:val="24"/>
                              </w:rPr>
                              <w:t>Life and death are in the hands of the tongue.</w:t>
                            </w:r>
                          </w:p>
                          <w:p w14:paraId="6E8ECDD1" w14:textId="77777777" w:rsidR="00D57394" w:rsidRPr="00A84E16" w:rsidRDefault="00D57394" w:rsidP="00D57394">
                            <w:pPr>
                              <w:pStyle w:val="NoSpacing"/>
                              <w:rPr>
                                <w:rFonts w:asciiTheme="majorHAnsi" w:hAnsiTheme="majorHAnsi" w:cstheme="minorHAnsi"/>
                                <w:i/>
                                <w:iC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718169E" id="_x0000_s1029" type="#_x0000_t202" style="position:absolute;margin-left:0;margin-top:16.45pt;width:398.25pt;height:42.6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" fillcolor="#d8d8d8 [2732]" strokeweight=".5pt">
                <v:textbox>
                  <w:txbxContent>
                    <w:p w14:paraId="1E38947D" w14:textId="77777777" w:rsidR="00D57394" w:rsidRPr="00D57394" w:rsidRDefault="00D57394" w:rsidP="00D57394">
                      <w:pPr>
                        <w:spacing w:line="240" w:lineRule="auto"/>
                        <w:ind w:right="-900"/>
                        <w:rPr>
                          <w:rFonts w:asciiTheme="majorHAnsi" w:eastAsia="Garamond" w:hAnsiTheme="majorHAnsi" w:cs="Garamond"/>
                          <w:b/>
                          <w:sz w:val="24"/>
                          <w:szCs w:val="24"/>
                        </w:rPr>
                      </w:pPr>
                      <w:proofErr w:type="spellStart"/>
                      <w:r w:rsidRPr="00D57394">
                        <w:rPr>
                          <w:rFonts w:asciiTheme="majorHAnsi" w:eastAsia="Garamond" w:hAnsiTheme="majorHAnsi" w:cs="Garamond"/>
                          <w:b/>
                          <w:sz w:val="24"/>
                          <w:szCs w:val="24"/>
                        </w:rPr>
                        <w:t>Mishlei</w:t>
                      </w:r>
                      <w:proofErr w:type="spellEnd"/>
                      <w:r w:rsidRPr="00D57394">
                        <w:rPr>
                          <w:rFonts w:asciiTheme="majorHAnsi" w:eastAsia="Garamond" w:hAnsiTheme="majorHAnsi" w:cs="Garamond"/>
                          <w:b/>
                          <w:sz w:val="24"/>
                          <w:szCs w:val="24"/>
                        </w:rPr>
                        <w:t xml:space="preserve"> (Proverbs) 18:21</w:t>
                      </w:r>
                    </w:p>
                    <w:p w14:paraId="7BA53CD9" w14:textId="77777777" w:rsidR="00D57394" w:rsidRPr="00D57394" w:rsidRDefault="00D57394" w:rsidP="00D57394">
                      <w:pPr>
                        <w:spacing w:line="240" w:lineRule="auto"/>
                        <w:ind w:right="-900"/>
                        <w:rPr>
                          <w:rFonts w:asciiTheme="majorHAnsi" w:eastAsia="Garamond" w:hAnsiTheme="majorHAnsi" w:cs="Garamond"/>
                          <w:i/>
                          <w:sz w:val="24"/>
                          <w:szCs w:val="24"/>
                        </w:rPr>
                      </w:pPr>
                      <w:r w:rsidRPr="00D57394">
                        <w:rPr>
                          <w:rFonts w:asciiTheme="majorHAnsi" w:eastAsia="Garamond" w:hAnsiTheme="majorHAnsi" w:cs="Garamond"/>
                          <w:i/>
                          <w:sz w:val="24"/>
                          <w:szCs w:val="24"/>
                        </w:rPr>
                        <w:t>Life and death are in the hands of the tongue.</w:t>
                      </w:r>
                    </w:p>
                    <w:p w14:paraId="6E8ECDD1" w14:textId="77777777" w:rsidR="00D57394" w:rsidRPr="00A84E16" w:rsidRDefault="00D57394" w:rsidP="00D57394">
                      <w:pPr>
                        <w:pStyle w:val="NoSpacing"/>
                        <w:rPr>
                          <w:rFonts w:asciiTheme="majorHAnsi" w:hAnsiTheme="majorHAnsi" w:cstheme="minorHAnsi"/>
                          <w:i/>
                          <w:iCs/>
                        </w:rPr>
                      </w:pPr>
                    </w:p>
                  </w:txbxContent>
                </v:textbox>
                <w10:wrap type="topAndBottom" anchorx="margin"/>
              </v:shape>
            </w:pict>
          </mc:Fallback>
        </mc:AlternateContent>
      </w:r>
    </w:p>
    <w:p w14:paraId="7BD34118" w14:textId="77777777" w:rsidR="00FD4019" w:rsidRPr="00D57394" w:rsidRDefault="00974B4E" w:rsidP="00D57394">
      <w:pPr>
        <w:spacing w:line="240" w:lineRule="auto"/>
        <w:ind w:right="-900" w:firstLine="720"/>
        <w:rPr>
          <w:rFonts w:asciiTheme="majorHAnsi" w:eastAsia="Garamond" w:hAnsiTheme="majorHAnsi" w:cs="Garamond"/>
          <w:b/>
          <w:sz w:val="24"/>
          <w:szCs w:val="24"/>
        </w:rPr>
      </w:pPr>
      <w:r w:rsidRPr="00D57394">
        <w:rPr>
          <w:rFonts w:asciiTheme="majorHAnsi" w:eastAsia="Garamond" w:hAnsiTheme="majorHAnsi" w:cs="Garamond"/>
          <w:b/>
          <w:sz w:val="24"/>
          <w:szCs w:val="24"/>
        </w:rPr>
        <w:t>Question:      What is the meaning of this statement?</w:t>
      </w:r>
    </w:p>
    <w:p w14:paraId="72753E3C" w14:textId="77777777" w:rsidR="00FD4019" w:rsidRPr="00D57394" w:rsidRDefault="00FD4019">
      <w:pPr>
        <w:spacing w:line="240" w:lineRule="auto"/>
        <w:ind w:right="-900"/>
        <w:rPr>
          <w:rFonts w:asciiTheme="majorHAnsi" w:eastAsia="Garamond" w:hAnsiTheme="majorHAnsi" w:cs="Garamond"/>
          <w:b/>
          <w:sz w:val="24"/>
          <w:szCs w:val="24"/>
        </w:rPr>
      </w:pPr>
    </w:p>
    <w:p w14:paraId="6EC5321E" w14:textId="15DE0985" w:rsidR="00FD4019" w:rsidRPr="00D57394" w:rsidRDefault="00974B4E" w:rsidP="00B41044">
      <w:pPr>
        <w:spacing w:line="240" w:lineRule="auto"/>
        <w:ind w:right="-900"/>
        <w:rPr>
          <w:rFonts w:asciiTheme="majorHAnsi" w:eastAsia="Garamond" w:hAnsiTheme="majorHAnsi" w:cs="Garamond"/>
          <w:i/>
          <w:sz w:val="24"/>
          <w:szCs w:val="24"/>
        </w:rPr>
      </w:pPr>
      <w:r w:rsidRPr="00D57394">
        <w:rPr>
          <w:rFonts w:asciiTheme="majorHAnsi" w:eastAsia="Garamond" w:hAnsiTheme="majorHAnsi" w:cs="Garamond"/>
          <w:b/>
          <w:sz w:val="24"/>
          <w:szCs w:val="24"/>
        </w:rPr>
        <w:t xml:space="preserve">#6 </w:t>
      </w:r>
      <w:r w:rsidR="00D57394">
        <w:rPr>
          <w:rFonts w:asciiTheme="majorHAnsi" w:eastAsia="Garamond" w:hAnsiTheme="majorHAnsi" w:cs="Garamond"/>
          <w:b/>
          <w:sz w:val="24"/>
          <w:szCs w:val="24"/>
        </w:rPr>
        <w:tab/>
      </w:r>
      <w:r w:rsidRPr="00D57394">
        <w:rPr>
          <w:rFonts w:asciiTheme="majorHAnsi" w:eastAsia="Garamond" w:hAnsiTheme="majorHAnsi" w:cs="Garamond"/>
          <w:b/>
          <w:sz w:val="24"/>
          <w:szCs w:val="24"/>
        </w:rPr>
        <w:t>Question:      What is your takeaway from today's’ discussion?</w:t>
      </w:r>
    </w:p>
    <w:sectPr w:rsidR="00FD4019" w:rsidRPr="00D57394">
      <w:headerReference w:type="default" r:id="rId9"/>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45B04" w14:textId="77777777" w:rsidR="00C05331" w:rsidRDefault="00C05331" w:rsidP="00685AFC">
      <w:pPr>
        <w:spacing w:line="240" w:lineRule="auto"/>
      </w:pPr>
      <w:r>
        <w:separator/>
      </w:r>
    </w:p>
  </w:endnote>
  <w:endnote w:type="continuationSeparator" w:id="0">
    <w:p w14:paraId="66303525" w14:textId="77777777" w:rsidR="00C05331" w:rsidRDefault="00C05331" w:rsidP="00685A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74473"/>
      <w:docPartObj>
        <w:docPartGallery w:val="Page Numbers (Bottom of Page)"/>
        <w:docPartUnique/>
      </w:docPartObj>
    </w:sdtPr>
    <w:sdtEndPr>
      <w:rPr>
        <w:noProof/>
        <w:sz w:val="16"/>
      </w:rPr>
    </w:sdtEndPr>
    <w:sdtContent>
      <w:p w14:paraId="1C78FE3E" w14:textId="6682C2D3" w:rsidR="00685AFC" w:rsidRPr="00DF65B5" w:rsidRDefault="00685AFC">
        <w:pPr>
          <w:pStyle w:val="Footer"/>
          <w:jc w:val="center"/>
          <w:rPr>
            <w:sz w:val="16"/>
          </w:rPr>
        </w:pPr>
        <w:r w:rsidRPr="00DF65B5">
          <w:rPr>
            <w:sz w:val="16"/>
          </w:rPr>
          <w:fldChar w:fldCharType="begin"/>
        </w:r>
        <w:r w:rsidRPr="00DF65B5">
          <w:rPr>
            <w:sz w:val="16"/>
          </w:rPr>
          <w:instrText xml:space="preserve"> PAGE   \* MERGEFORMAT </w:instrText>
        </w:r>
        <w:r w:rsidRPr="00DF65B5">
          <w:rPr>
            <w:sz w:val="16"/>
          </w:rPr>
          <w:fldChar w:fldCharType="separate"/>
        </w:r>
        <w:r w:rsidRPr="00DF65B5">
          <w:rPr>
            <w:noProof/>
            <w:sz w:val="16"/>
          </w:rPr>
          <w:t>2</w:t>
        </w:r>
        <w:r w:rsidRPr="00DF65B5">
          <w:rPr>
            <w:noProof/>
            <w:sz w:val="16"/>
          </w:rPr>
          <w:fldChar w:fldCharType="end"/>
        </w:r>
      </w:p>
    </w:sdtContent>
  </w:sdt>
  <w:p w14:paraId="11521FAD" w14:textId="77777777" w:rsidR="00685AFC" w:rsidRDefault="00685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B781B" w14:textId="77777777" w:rsidR="00C05331" w:rsidRDefault="00C05331" w:rsidP="00685AFC">
      <w:pPr>
        <w:spacing w:line="240" w:lineRule="auto"/>
      </w:pPr>
      <w:r>
        <w:separator/>
      </w:r>
    </w:p>
  </w:footnote>
  <w:footnote w:type="continuationSeparator" w:id="0">
    <w:p w14:paraId="2BF149A6" w14:textId="77777777" w:rsidR="00C05331" w:rsidRDefault="00C05331" w:rsidP="00685A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5AF53" w14:textId="77777777" w:rsidR="00685AFC" w:rsidRDefault="00685AFC" w:rsidP="00685AFC">
    <w:pPr>
      <w:shd w:val="clear" w:color="auto" w:fill="FFFFFF"/>
      <w:spacing w:line="240" w:lineRule="auto"/>
      <w:rPr>
        <w:rFonts w:ascii="Verdana" w:hAnsi="Verdana"/>
        <w:b/>
        <w:bCs/>
        <w:sz w:val="18"/>
      </w:rPr>
    </w:pPr>
  </w:p>
  <w:p w14:paraId="441A4249" w14:textId="77777777" w:rsidR="00685AFC" w:rsidRDefault="00685AFC" w:rsidP="00685AFC">
    <w:pPr>
      <w:shd w:val="clear" w:color="auto" w:fill="FFFFFF"/>
      <w:spacing w:line="240" w:lineRule="auto"/>
      <w:rPr>
        <w:rFonts w:ascii="Verdana" w:hAnsi="Verdana"/>
        <w:b/>
        <w:bCs/>
        <w:sz w:val="18"/>
      </w:rPr>
    </w:pPr>
  </w:p>
  <w:p w14:paraId="037D27E3" w14:textId="656DE5EB" w:rsidR="00685AFC" w:rsidRDefault="00685AFC" w:rsidP="00685AFC">
    <w:pPr>
      <w:shd w:val="clear" w:color="auto" w:fill="FFFFFF"/>
      <w:spacing w:line="240" w:lineRule="auto"/>
      <w:rPr>
        <w:rFonts w:ascii="Verdana" w:hAnsi="Verdana"/>
        <w:b/>
        <w:bCs/>
        <w:sz w:val="18"/>
      </w:rPr>
    </w:pPr>
    <w:r w:rsidRPr="005A6FA9">
      <w:rPr>
        <w:rFonts w:ascii="Verdana" w:hAnsi="Verdana"/>
        <w:b/>
        <w:bCs/>
        <w:noProof/>
        <w:sz w:val="18"/>
      </w:rPr>
      <w:drawing>
        <wp:anchor distT="0" distB="0" distL="114300" distR="114300" simplePos="0" relativeHeight="251660288" behindDoc="0" locked="0" layoutInCell="1" allowOverlap="1" wp14:anchorId="736FDBF8" wp14:editId="2556B540">
          <wp:simplePos x="0" y="0"/>
          <wp:positionH relativeFrom="column">
            <wp:posOffset>4943475</wp:posOffset>
          </wp:positionH>
          <wp:positionV relativeFrom="paragraph">
            <wp:posOffset>-47625</wp:posOffset>
          </wp:positionV>
          <wp:extent cx="1179576" cy="393192"/>
          <wp:effectExtent l="0" t="0" r="0" b="6985"/>
          <wp:wrapNone/>
          <wp:docPr id="17" name="Picture 17"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hibitJ_Logo-01.png"/>
                  <pic:cNvPicPr/>
                </pic:nvPicPr>
                <pic:blipFill>
                  <a:blip r:embed="rId1">
                    <a:extLst>
                      <a:ext uri="{28A0092B-C50C-407E-A947-70E740481C1C}">
                        <a14:useLocalDpi xmlns:a14="http://schemas.microsoft.com/office/drawing/2010/main" val="0"/>
                      </a:ext>
                    </a:extLst>
                  </a:blip>
                  <a:stretch>
                    <a:fillRect/>
                  </a:stretch>
                </pic:blipFill>
                <pic:spPr>
                  <a:xfrm>
                    <a:off x="0" y="0"/>
                    <a:ext cx="1179576" cy="393192"/>
                  </a:xfrm>
                  <a:prstGeom prst="rect">
                    <a:avLst/>
                  </a:prstGeom>
                </pic:spPr>
              </pic:pic>
            </a:graphicData>
          </a:graphic>
          <wp14:sizeRelH relativeFrom="margin">
            <wp14:pctWidth>0</wp14:pctWidth>
          </wp14:sizeRelH>
          <wp14:sizeRelV relativeFrom="margin">
            <wp14:pctHeight>0</wp14:pctHeight>
          </wp14:sizeRelV>
        </wp:anchor>
      </w:drawing>
    </w:r>
    <w:r w:rsidRPr="005A6FA9">
      <w:rPr>
        <w:rFonts w:ascii="Verdana" w:hAnsi="Verdana"/>
        <w:b/>
        <w:bCs/>
        <w:sz w:val="18"/>
      </w:rPr>
      <w:t>Exhibit J Learning Experience</w:t>
    </w:r>
  </w:p>
  <w:p w14:paraId="75F721B8" w14:textId="1089FACD" w:rsidR="00685AFC" w:rsidRPr="00685AFC" w:rsidRDefault="00111315" w:rsidP="00685AFC">
    <w:pPr>
      <w:shd w:val="clear" w:color="auto" w:fill="FFFFFF"/>
      <w:spacing w:line="240" w:lineRule="auto"/>
      <w:rPr>
        <w:rFonts w:ascii="Verdana" w:hAnsi="Verdana"/>
        <w:b/>
        <w:bCs/>
        <w:sz w:val="18"/>
      </w:rPr>
    </w:pPr>
    <w:r>
      <w:rPr>
        <w:rFonts w:ascii="Verdana" w:hAnsi="Verdana"/>
        <w:b/>
        <w:bCs/>
        <w:sz w:val="18"/>
      </w:rPr>
      <w:t>Gossip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331353"/>
    <w:multiLevelType w:val="multilevel"/>
    <w:tmpl w:val="FCFAC6B2"/>
    <w:lvl w:ilvl="0">
      <w:start w:val="1"/>
      <w:numFmt w:val="decimal"/>
      <w:lvlText w:val="%1."/>
      <w:lvlJc w:val="left"/>
      <w:pPr>
        <w:ind w:left="1368" w:hanging="35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D4019"/>
    <w:rsid w:val="00111315"/>
    <w:rsid w:val="00685AFC"/>
    <w:rsid w:val="00817CE8"/>
    <w:rsid w:val="00974B4E"/>
    <w:rsid w:val="00B41044"/>
    <w:rsid w:val="00C05331"/>
    <w:rsid w:val="00CA570E"/>
    <w:rsid w:val="00D57394"/>
    <w:rsid w:val="00DF65B5"/>
    <w:rsid w:val="00FD4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39555"/>
  <w15:docId w15:val="{6B333FC4-5B77-4674-B193-096FC5AC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685AFC"/>
    <w:pPr>
      <w:tabs>
        <w:tab w:val="center" w:pos="4680"/>
        <w:tab w:val="right" w:pos="9360"/>
      </w:tabs>
      <w:spacing w:line="240" w:lineRule="auto"/>
    </w:pPr>
  </w:style>
  <w:style w:type="character" w:customStyle="1" w:styleId="HeaderChar">
    <w:name w:val="Header Char"/>
    <w:basedOn w:val="DefaultParagraphFont"/>
    <w:link w:val="Header"/>
    <w:uiPriority w:val="99"/>
    <w:rsid w:val="00685AFC"/>
  </w:style>
  <w:style w:type="paragraph" w:styleId="Footer">
    <w:name w:val="footer"/>
    <w:basedOn w:val="Normal"/>
    <w:link w:val="FooterChar"/>
    <w:uiPriority w:val="99"/>
    <w:unhideWhenUsed/>
    <w:rsid w:val="00685AFC"/>
    <w:pPr>
      <w:tabs>
        <w:tab w:val="center" w:pos="4680"/>
        <w:tab w:val="right" w:pos="9360"/>
      </w:tabs>
      <w:spacing w:line="240" w:lineRule="auto"/>
    </w:pPr>
  </w:style>
  <w:style w:type="character" w:customStyle="1" w:styleId="FooterChar">
    <w:name w:val="Footer Char"/>
    <w:basedOn w:val="DefaultParagraphFont"/>
    <w:link w:val="Footer"/>
    <w:uiPriority w:val="99"/>
    <w:rsid w:val="00685AFC"/>
  </w:style>
  <w:style w:type="paragraph" w:styleId="NoSpacing">
    <w:name w:val="No Spacing"/>
    <w:uiPriority w:val="1"/>
    <w:qFormat/>
    <w:rsid w:val="00D57394"/>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Chandalov</cp:lastModifiedBy>
  <cp:revision>2</cp:revision>
  <dcterms:created xsi:type="dcterms:W3CDTF">2018-04-02T14:48:00Z</dcterms:created>
  <dcterms:modified xsi:type="dcterms:W3CDTF">2018-04-02T14:48:00Z</dcterms:modified>
</cp:coreProperties>
</file>